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65588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d415904e-d713-4c0f-85b9-f0fc7da9f072"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a459302c-2135-426b-9eef-71fb8dcd979a" w:id="2"/>
      <w:r>
        <w:rPr>
          <w:rFonts w:ascii="Times New Roman" w:hAnsi="Times New Roman"/>
          <w:b/>
          <w:i w:val="false"/>
          <w:color w:val="000000"/>
          <w:sz w:val="28"/>
        </w:rPr>
        <w:t>Управление образования Зимовниковского района</w:t>
      </w:r>
      <w:bookmarkEnd w:id="2"/>
    </w:p>
    <w:p>
      <w:pPr>
        <w:spacing w:before="0" w:after="0" w:line="408"/>
        <w:ind w:left="120"/>
        <w:jc w:val="center"/>
      </w:pPr>
      <w:r>
        <w:rPr>
          <w:rFonts w:ascii="Times New Roman" w:hAnsi="Times New Roman"/>
          <w:b/>
          <w:i w:val="false"/>
          <w:color w:val="000000"/>
          <w:sz w:val="28"/>
        </w:rPr>
        <w:t>МБОУ Конзаводская СОШ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Руководителем МО естественно математического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Харцизова Е.Р.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Плещенко О.Ю.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Мукменева К.Н.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14</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3400986)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8df893d-8e48-4a6c-b707-e30db5572816" w:id="3"/>
      <w:r>
        <w:rPr>
          <w:rFonts w:ascii="Times New Roman" w:hAnsi="Times New Roman"/>
          <w:b/>
          <w:i w:val="false"/>
          <w:color w:val="000000"/>
          <w:sz w:val="28"/>
        </w:rPr>
        <w:t>хутор Камышев</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p>
    <w:p>
      <w:pPr>
        <w:spacing w:before="0" w:after="0"/>
        <w:ind w:left="120"/>
        <w:jc w:val="left"/>
      </w:pPr>
    </w:p>
    <w:bookmarkStart w:name="block-25655882" w:id="5"/>
    <w:p>
      <w:pPr>
        <w:sectPr>
          <w:pgSz w:w="11906" w:h="16383" w:orient="portrait"/>
        </w:sectPr>
      </w:pPr>
    </w:p>
    <w:bookmarkEnd w:id="5"/>
    <w:bookmarkEnd w:id="0"/>
    <w:bookmarkStart w:name="block-25655883"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25655883" w:id="8"/>
    <w:p>
      <w:pPr>
        <w:sectPr>
          <w:pgSz w:w="11906" w:h="16383" w:orient="portrait"/>
        </w:sectPr>
      </w:pPr>
    </w:p>
    <w:bookmarkEnd w:id="8"/>
    <w:bookmarkEnd w:id="6"/>
    <w:bookmarkStart w:name="block-2565588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25655884" w:id="10"/>
    <w:p>
      <w:pPr>
        <w:sectPr>
          <w:pgSz w:w="11906" w:h="16383" w:orient="portrait"/>
        </w:sectPr>
      </w:pPr>
    </w:p>
    <w:bookmarkEnd w:id="10"/>
    <w:bookmarkEnd w:id="9"/>
    <w:bookmarkStart w:name="block-25655885"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25655885" w:id="12"/>
    <w:p>
      <w:pPr>
        <w:sectPr>
          <w:pgSz w:w="11906" w:h="16383" w:orient="portrait"/>
        </w:sectPr>
      </w:pPr>
    </w:p>
    <w:bookmarkEnd w:id="12"/>
    <w:bookmarkEnd w:id="11"/>
    <w:bookmarkStart w:name="block-2565588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25655886" w:id="14"/>
    <w:p>
      <w:pPr>
        <w:sectPr>
          <w:pgSz w:w="16383" w:h="11906" w:orient="landscape"/>
        </w:sectPr>
      </w:pPr>
    </w:p>
    <w:bookmarkEnd w:id="14"/>
    <w:bookmarkEnd w:id="13"/>
    <w:bookmarkStart w:name="block-25655887"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4"/>
        <w:gridCol w:w="3200"/>
        <w:gridCol w:w="1108"/>
        <w:gridCol w:w="2093"/>
        <w:gridCol w:w="2241"/>
        <w:gridCol w:w="1725"/>
        <w:gridCol w:w="2733"/>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13"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13"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13"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13" w:type="dxa"/>
            <w:tcBorders/>
            <w:tcMar>
              <w:top w:w="50" w:type="dxa"/>
              <w:left w:w="100" w:type="dxa"/>
            </w:tcMar>
            <w:vAlign w:val="center"/>
          </w:tcPr>
          <w:p>
            <w:pPr>
              <w:spacing w:before="0" w:after="0"/>
              <w:ind w:left="135"/>
              <w:jc w:val="left"/>
            </w:pPr>
          </w:p>
        </w:tc>
      </w:tr>
      <w:tr>
        <w:trPr>
          <w:trHeight w:val="15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13"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13"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13"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13"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13" w:type="dxa"/>
            <w:tcBorders/>
            <w:tcMar>
              <w:top w:w="50" w:type="dxa"/>
              <w:left w:w="100" w:type="dxa"/>
            </w:tcMar>
            <w:vAlign w:val="center"/>
          </w:tcPr>
          <w:p>
            <w:pPr>
              <w:spacing w:before="0" w:after="0"/>
              <w:ind w:left="135"/>
              <w:jc w:val="left"/>
            </w:pPr>
          </w:p>
        </w:tc>
      </w:tr>
      <w:tr>
        <w:trPr>
          <w:trHeight w:val="13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13"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13"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13"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13"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13"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13"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13" w:type="dxa"/>
            <w:tcBorders/>
            <w:tcMar>
              <w:top w:w="50" w:type="dxa"/>
              <w:left w:w="100" w:type="dxa"/>
            </w:tcMar>
            <w:vAlign w:val="center"/>
          </w:tcPr>
          <w:p>
            <w:pPr>
              <w:spacing w:before="0" w:after="0"/>
              <w:ind w:left="135"/>
              <w:jc w:val="left"/>
            </w:pPr>
          </w:p>
        </w:tc>
      </w:tr>
      <w:tr>
        <w:trPr>
          <w:trHeight w:val="17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13"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1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39"/>
        <w:gridCol w:w="3760"/>
        <w:gridCol w:w="1012"/>
        <w:gridCol w:w="1981"/>
        <w:gridCol w:w="2137"/>
        <w:gridCol w:w="1644"/>
        <w:gridCol w:w="2621"/>
      </w:tblGrid>
      <w:tr>
        <w:trPr>
          <w:trHeight w:val="300" w:hRule="atLeast"/>
          <w:trHeight w:val="144" w:hRule="atLeast"/>
        </w:trPr>
        <w:tc>
          <w:tcPr>
            <w:tcW w:w="3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34" w:type="dxa"/>
            <w:tcBorders/>
            <w:tcMar>
              <w:top w:w="50" w:type="dxa"/>
              <w:left w:w="100" w:type="dxa"/>
            </w:tcMar>
            <w:vAlign w:val="center"/>
          </w:tcPr>
          <w:p>
            <w:pPr>
              <w:spacing w:before="0" w:after="0"/>
              <w:ind w:left="135"/>
              <w:jc w:val="left"/>
            </w:pPr>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34" w:type="dxa"/>
            <w:tcBorders/>
            <w:tcMar>
              <w:top w:w="50" w:type="dxa"/>
              <w:left w:w="100" w:type="dxa"/>
            </w:tcMar>
            <w:vAlign w:val="center"/>
          </w:tcPr>
          <w:p>
            <w:pPr>
              <w:spacing w:before="0" w:after="0"/>
              <w:ind w:left="135"/>
              <w:jc w:val="left"/>
            </w:pPr>
          </w:p>
        </w:tc>
      </w:tr>
      <w:tr>
        <w:trPr>
          <w:trHeight w:val="271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34" w:type="dxa"/>
            <w:tcBorders/>
            <w:tcMar>
              <w:top w:w="50" w:type="dxa"/>
              <w:left w:w="100" w:type="dxa"/>
            </w:tcMar>
            <w:vAlign w:val="center"/>
          </w:tcPr>
          <w:p>
            <w:pPr>
              <w:spacing w:before="0" w:after="0"/>
              <w:ind w:left="135"/>
              <w:jc w:val="left"/>
            </w:pPr>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34" w:type="dxa"/>
            <w:tcBorders/>
            <w:tcMar>
              <w:top w:w="50" w:type="dxa"/>
              <w:left w:w="100" w:type="dxa"/>
            </w:tcMar>
            <w:vAlign w:val="center"/>
          </w:tcPr>
          <w:p>
            <w:pPr>
              <w:spacing w:before="0" w:after="0"/>
              <w:ind w:left="135"/>
              <w:jc w:val="left"/>
            </w:pPr>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34" w:type="dxa"/>
            <w:tcBorders/>
            <w:tcMar>
              <w:top w:w="50" w:type="dxa"/>
              <w:left w:w="100" w:type="dxa"/>
            </w:tcMar>
            <w:vAlign w:val="center"/>
          </w:tcPr>
          <w:p>
            <w:pPr>
              <w:spacing w:before="0" w:after="0"/>
              <w:ind w:left="135"/>
              <w:jc w:val="left"/>
            </w:pPr>
          </w:p>
        </w:tc>
      </w:tr>
      <w:tr>
        <w:trPr>
          <w:trHeight w:val="1800"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34" w:type="dxa"/>
            <w:tcBorders/>
            <w:tcMar>
              <w:top w:w="50" w:type="dxa"/>
              <w:left w:w="100" w:type="dxa"/>
            </w:tcMar>
            <w:vAlign w:val="center"/>
          </w:tcPr>
          <w:p>
            <w:pPr>
              <w:spacing w:before="0" w:after="0"/>
              <w:ind w:left="135"/>
              <w:jc w:val="left"/>
            </w:pPr>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34" w:type="dxa"/>
            <w:tcBorders/>
            <w:tcMar>
              <w:top w:w="50" w:type="dxa"/>
              <w:left w:w="100" w:type="dxa"/>
            </w:tcMar>
            <w:vAlign w:val="center"/>
          </w:tcPr>
          <w:p>
            <w:pPr>
              <w:spacing w:before="0" w:after="0"/>
              <w:ind w:left="135"/>
              <w:jc w:val="left"/>
            </w:pPr>
          </w:p>
        </w:tc>
      </w:tr>
      <w:tr>
        <w:trPr>
          <w:trHeight w:val="244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34" w:type="dxa"/>
            <w:tcBorders/>
            <w:tcMar>
              <w:top w:w="50" w:type="dxa"/>
              <w:left w:w="100" w:type="dxa"/>
            </w:tcMar>
            <w:vAlign w:val="center"/>
          </w:tcPr>
          <w:p>
            <w:pPr>
              <w:spacing w:before="0" w:after="0"/>
              <w:ind w:left="135"/>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34" w:type="dxa"/>
            <w:tcBorders/>
            <w:tcMar>
              <w:top w:w="50" w:type="dxa"/>
              <w:left w:w="100" w:type="dxa"/>
            </w:tcMar>
            <w:vAlign w:val="center"/>
          </w:tcPr>
          <w:p>
            <w:pPr>
              <w:spacing w:before="0" w:after="0"/>
              <w:ind w:left="135"/>
              <w:jc w:val="left"/>
            </w:pPr>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34" w:type="dxa"/>
            <w:tcBorders/>
            <w:tcMar>
              <w:top w:w="50" w:type="dxa"/>
              <w:left w:w="100" w:type="dxa"/>
            </w:tcMar>
            <w:vAlign w:val="center"/>
          </w:tcPr>
          <w:p>
            <w:pPr>
              <w:spacing w:before="0" w:after="0"/>
              <w:ind w:left="135"/>
              <w:jc w:val="left"/>
            </w:pPr>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34" w:type="dxa"/>
            <w:tcBorders/>
            <w:tcMar>
              <w:top w:w="50" w:type="dxa"/>
              <w:left w:w="100" w:type="dxa"/>
            </w:tcMar>
            <w:vAlign w:val="center"/>
          </w:tcPr>
          <w:p>
            <w:pPr>
              <w:spacing w:before="0" w:after="0"/>
              <w:ind w:left="135"/>
              <w:jc w:val="left"/>
            </w:pPr>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34" w:type="dxa"/>
            <w:tcBorders/>
            <w:tcMar>
              <w:top w:w="50" w:type="dxa"/>
              <w:left w:w="100" w:type="dxa"/>
            </w:tcMar>
            <w:vAlign w:val="center"/>
          </w:tcPr>
          <w:p>
            <w:pPr>
              <w:spacing w:before="0" w:after="0"/>
              <w:ind w:left="135"/>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34" w:type="dxa"/>
            <w:tcBorders/>
            <w:tcMar>
              <w:top w:w="50" w:type="dxa"/>
              <w:left w:w="100" w:type="dxa"/>
            </w:tcMar>
            <w:vAlign w:val="center"/>
          </w:tcPr>
          <w:p>
            <w:pPr>
              <w:spacing w:before="0" w:after="0"/>
              <w:ind w:left="135"/>
              <w:jc w:val="left"/>
            </w:pPr>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34" w:type="dxa"/>
            <w:tcBorders/>
            <w:tcMar>
              <w:top w:w="50" w:type="dxa"/>
              <w:left w:w="100" w:type="dxa"/>
            </w:tcMar>
            <w:vAlign w:val="center"/>
          </w:tcPr>
          <w:p>
            <w:pPr>
              <w:spacing w:before="0" w:after="0"/>
              <w:ind w:left="135"/>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34" w:type="dxa"/>
            <w:tcBorders/>
            <w:tcMar>
              <w:top w:w="50" w:type="dxa"/>
              <w:left w:w="100" w:type="dxa"/>
            </w:tcMar>
            <w:vAlign w:val="center"/>
          </w:tcPr>
          <w:p>
            <w:pPr>
              <w:spacing w:before="0" w:after="0"/>
              <w:ind w:left="135"/>
              <w:jc w:val="left"/>
            </w:pPr>
          </w:p>
        </w:tc>
      </w:tr>
      <w:tr>
        <w:trPr>
          <w:trHeight w:val="13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34" w:type="dxa"/>
            <w:tcBorders/>
            <w:tcMar>
              <w:top w:w="50" w:type="dxa"/>
              <w:left w:w="100" w:type="dxa"/>
            </w:tcMar>
            <w:vAlign w:val="center"/>
          </w:tcPr>
          <w:p>
            <w:pPr>
              <w:spacing w:before="0" w:after="0"/>
              <w:ind w:left="135"/>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34" w:type="dxa"/>
            <w:tcBorders/>
            <w:tcMar>
              <w:top w:w="50" w:type="dxa"/>
              <w:left w:w="100" w:type="dxa"/>
            </w:tcMar>
            <w:vAlign w:val="center"/>
          </w:tcPr>
          <w:p>
            <w:pPr>
              <w:spacing w:before="0" w:after="0"/>
              <w:ind w:left="135"/>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34" w:type="dxa"/>
            <w:tcBorders/>
            <w:tcMar>
              <w:top w:w="50" w:type="dxa"/>
              <w:left w:w="100" w:type="dxa"/>
            </w:tcMar>
            <w:vAlign w:val="center"/>
          </w:tcPr>
          <w:p>
            <w:pPr>
              <w:spacing w:before="0" w:after="0"/>
              <w:ind w:left="135"/>
              <w:jc w:val="left"/>
            </w:pPr>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34" w:type="dxa"/>
            <w:tcBorders/>
            <w:tcMar>
              <w:top w:w="50" w:type="dxa"/>
              <w:left w:w="100" w:type="dxa"/>
            </w:tcMar>
            <w:vAlign w:val="center"/>
          </w:tcPr>
          <w:p>
            <w:pPr>
              <w:spacing w:before="0" w:after="0"/>
              <w:ind w:left="135"/>
              <w:jc w:val="left"/>
            </w:pPr>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34" w:type="dxa"/>
            <w:tcBorders/>
            <w:tcMar>
              <w:top w:w="50" w:type="dxa"/>
              <w:left w:w="100" w:type="dxa"/>
            </w:tcMar>
            <w:vAlign w:val="center"/>
          </w:tcPr>
          <w:p>
            <w:pPr>
              <w:spacing w:before="0" w:after="0"/>
              <w:ind w:left="135"/>
              <w:jc w:val="left"/>
            </w:pPr>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34" w:type="dxa"/>
            <w:tcBorders/>
            <w:tcMar>
              <w:top w:w="50" w:type="dxa"/>
              <w:left w:w="100" w:type="dxa"/>
            </w:tcMar>
            <w:vAlign w:val="center"/>
          </w:tcPr>
          <w:p>
            <w:pPr>
              <w:spacing w:before="0" w:after="0"/>
              <w:ind w:left="135"/>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34" w:type="dxa"/>
            <w:tcBorders/>
            <w:tcMar>
              <w:top w:w="50" w:type="dxa"/>
              <w:left w:w="100" w:type="dxa"/>
            </w:tcMar>
            <w:vAlign w:val="center"/>
          </w:tcPr>
          <w:p>
            <w:pPr>
              <w:spacing w:before="0" w:after="0"/>
              <w:ind w:left="135"/>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фосфора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34" w:type="dxa"/>
            <w:tcBorders/>
            <w:tcMar>
              <w:top w:w="50" w:type="dxa"/>
              <w:left w:w="100" w:type="dxa"/>
            </w:tcMar>
            <w:vAlign w:val="center"/>
          </w:tcPr>
          <w:p>
            <w:pPr>
              <w:spacing w:before="0" w:after="0"/>
              <w:ind w:left="135"/>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34" w:type="dxa"/>
            <w:tcBorders/>
            <w:tcMar>
              <w:top w:w="50" w:type="dxa"/>
              <w:left w:w="100" w:type="dxa"/>
            </w:tcMar>
            <w:vAlign w:val="center"/>
          </w:tcPr>
          <w:p>
            <w:pPr>
              <w:spacing w:before="0" w:after="0"/>
              <w:ind w:left="135"/>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34" w:type="dxa"/>
            <w:tcBorders/>
            <w:tcMar>
              <w:top w:w="50" w:type="dxa"/>
              <w:left w:w="100" w:type="dxa"/>
            </w:tcMar>
            <w:vAlign w:val="center"/>
          </w:tcPr>
          <w:p>
            <w:pPr>
              <w:spacing w:before="0" w:after="0"/>
              <w:ind w:left="135"/>
              <w:jc w:val="left"/>
            </w:pPr>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34" w:type="dxa"/>
            <w:tcBorders/>
            <w:tcMar>
              <w:top w:w="50" w:type="dxa"/>
              <w:left w:w="100" w:type="dxa"/>
            </w:tcMar>
            <w:vAlign w:val="center"/>
          </w:tcPr>
          <w:p>
            <w:pPr>
              <w:spacing w:before="0" w:after="0"/>
              <w:ind w:left="135"/>
              <w:jc w:val="left"/>
            </w:pPr>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34" w:type="dxa"/>
            <w:tcBorders/>
            <w:tcMar>
              <w:top w:w="50" w:type="dxa"/>
              <w:left w:w="100" w:type="dxa"/>
            </w:tcMar>
            <w:vAlign w:val="center"/>
          </w:tcPr>
          <w:p>
            <w:pPr>
              <w:spacing w:before="0" w:after="0"/>
              <w:ind w:left="135"/>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34" w:type="dxa"/>
            <w:tcBorders/>
            <w:tcMar>
              <w:top w:w="50" w:type="dxa"/>
              <w:left w:w="100" w:type="dxa"/>
            </w:tcMar>
            <w:vAlign w:val="center"/>
          </w:tcPr>
          <w:p>
            <w:pPr>
              <w:spacing w:before="0" w:after="0"/>
              <w:ind w:left="135"/>
              <w:jc w:val="left"/>
            </w:pPr>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34" w:type="dxa"/>
            <w:tcBorders/>
            <w:tcMar>
              <w:top w:w="50" w:type="dxa"/>
              <w:left w:w="100" w:type="dxa"/>
            </w:tcMar>
            <w:vAlign w:val="center"/>
          </w:tcPr>
          <w:p>
            <w:pPr>
              <w:spacing w:before="0" w:after="0"/>
              <w:ind w:left="135"/>
              <w:jc w:val="left"/>
            </w:pPr>
          </w:p>
        </w:tc>
      </w:tr>
      <w:tr>
        <w:trPr>
          <w:trHeight w:val="19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34" w:type="dxa"/>
            <w:tcBorders/>
            <w:tcMar>
              <w:top w:w="50" w:type="dxa"/>
              <w:left w:w="100" w:type="dxa"/>
            </w:tcMar>
            <w:vAlign w:val="center"/>
          </w:tcPr>
          <w:p>
            <w:pPr>
              <w:spacing w:before="0" w:after="0"/>
              <w:ind w:left="135"/>
              <w:jc w:val="left"/>
            </w:pPr>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34" w:type="dxa"/>
            <w:tcBorders/>
            <w:tcMar>
              <w:top w:w="50" w:type="dxa"/>
              <w:left w:w="100" w:type="dxa"/>
            </w:tcMar>
            <w:vAlign w:val="center"/>
          </w:tcPr>
          <w:p>
            <w:pPr>
              <w:spacing w:before="0" w:after="0"/>
              <w:ind w:left="135"/>
              <w:jc w:val="left"/>
            </w:pPr>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34" w:type="dxa"/>
            <w:tcBorders/>
            <w:tcMar>
              <w:top w:w="50" w:type="dxa"/>
              <w:left w:w="100" w:type="dxa"/>
            </w:tcMar>
            <w:vAlign w:val="center"/>
          </w:tcPr>
          <w:p>
            <w:pPr>
              <w:spacing w:before="0" w:after="0"/>
              <w:ind w:left="135"/>
              <w:jc w:val="left"/>
            </w:pPr>
          </w:p>
        </w:tc>
      </w:tr>
      <w:tr>
        <w:trPr>
          <w:trHeight w:val="55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34" w:type="dxa"/>
            <w:tcBorders/>
            <w:tcMar>
              <w:top w:w="50" w:type="dxa"/>
              <w:left w:w="100" w:type="dxa"/>
            </w:tcMar>
            <w:vAlign w:val="center"/>
          </w:tcPr>
          <w:p>
            <w:pPr>
              <w:spacing w:before="0" w:after="0"/>
              <w:ind w:left="135"/>
              <w:jc w:val="left"/>
            </w:pPr>
          </w:p>
        </w:tc>
      </w:tr>
      <w:tr>
        <w:trPr>
          <w:trHeight w:val="55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3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655887" w:id="16"/>
    <w:p>
      <w:pPr>
        <w:sectPr>
          <w:pgSz w:w="16383" w:h="11906" w:orient="landscape"/>
        </w:sectPr>
      </w:pPr>
    </w:p>
    <w:bookmarkEnd w:id="16"/>
    <w:bookmarkEnd w:id="15"/>
    <w:bookmarkStart w:name="block-25655888"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5655888"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