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89091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099227ef-7029-4079-ae60-1c1e725042d4"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60108ef9-761b-4d5f-b35a-43765278bc23" w:id="2"/>
      <w:r>
        <w:rPr>
          <w:rFonts w:ascii="Times New Roman" w:hAnsi="Times New Roman"/>
          <w:b/>
          <w:i w:val="false"/>
          <w:color w:val="000000"/>
          <w:sz w:val="28"/>
        </w:rPr>
        <w:t>Управление образования Зимовниковского района</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естественно-математического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Харцизова 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3431371)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36d5ed29-4355-44c3-96c9-68a638030246" w:id="3"/>
      <w:r>
        <w:rPr>
          <w:rFonts w:ascii="Times New Roman" w:hAnsi="Times New Roman"/>
          <w:b/>
          <w:i w:val="false"/>
          <w:color w:val="000000"/>
          <w:sz w:val="28"/>
        </w:rPr>
        <w:t>х. Камышев</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p>
    <w:p>
      <w:pPr>
        <w:spacing w:before="0" w:after="0"/>
        <w:ind w:left="120"/>
        <w:jc w:val="left"/>
      </w:pPr>
    </w:p>
    <w:bookmarkStart w:name="block-25890915" w:id="5"/>
    <w:p>
      <w:pPr>
        <w:sectPr>
          <w:pgSz w:w="11906" w:h="16383" w:orient="portrait"/>
        </w:sectPr>
      </w:pPr>
    </w:p>
    <w:bookmarkEnd w:id="5"/>
    <w:bookmarkEnd w:id="0"/>
    <w:bookmarkStart w:name="block-2589091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5890914" w:id="8"/>
    <w:p>
      <w:pPr>
        <w:sectPr>
          <w:pgSz w:w="11906" w:h="16383" w:orient="portrait"/>
        </w:sectPr>
      </w:pPr>
    </w:p>
    <w:bookmarkEnd w:id="8"/>
    <w:bookmarkEnd w:id="6"/>
    <w:bookmarkStart w:name="block-25890910"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5890910" w:id="13"/>
    <w:p>
      <w:pPr>
        <w:sectPr>
          <w:pgSz w:w="11906" w:h="16383" w:orient="portrait"/>
        </w:sectPr>
      </w:pPr>
    </w:p>
    <w:bookmarkEnd w:id="13"/>
    <w:bookmarkEnd w:id="9"/>
    <w:bookmarkStart w:name="block-25890909"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5890909" w:id="19"/>
    <w:p>
      <w:pPr>
        <w:sectPr>
          <w:pgSz w:w="11906" w:h="16383" w:orient="portrait"/>
        </w:sectPr>
      </w:pPr>
    </w:p>
    <w:bookmarkEnd w:id="19"/>
    <w:bookmarkEnd w:id="14"/>
    <w:bookmarkStart w:name="block-25890911"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5890911" w:id="21"/>
    <w:p>
      <w:pPr>
        <w:sectPr>
          <w:pgSz w:w="16383" w:h="11906" w:orient="landscape"/>
        </w:sectPr>
      </w:pPr>
    </w:p>
    <w:bookmarkEnd w:id="21"/>
    <w:bookmarkEnd w:id="20"/>
    <w:bookmarkStart w:name="block-25890912"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9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55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890912" w:id="23"/>
    <w:p>
      <w:pPr>
        <w:sectPr>
          <w:pgSz w:w="16383" w:h="11906" w:orient="landscape"/>
        </w:sectPr>
      </w:pPr>
    </w:p>
    <w:bookmarkEnd w:id="23"/>
    <w:bookmarkEnd w:id="22"/>
    <w:bookmarkStart w:name="block-25890913"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bookmarkEnd w:id="25"/>
      <w:r>
        <w:rPr>
          <w:sz w:val="28"/>
        </w:rPr>
        <w:br/>
      </w:r>
      <w:bookmarkStart w:name="84bc9461-5945-455e-bb0e-0c5e149e6775" w:id="26"/>
      <w:r>
        <w:rPr>
          <w:rFonts w:ascii="Times New Roman" w:hAnsi="Times New Roman"/>
          <w:b w:val="false"/>
          <w:i w:val="false"/>
          <w:color w:val="000000"/>
          <w:sz w:val="28"/>
        </w:rPr>
        <w:t xml:space="preserve"> •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6"/>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890913" w:id="27"/>
    <w:p>
      <w:pPr>
        <w:sectPr>
          <w:pgSz w:w="11906" w:h="16383" w:orient="portrait"/>
        </w:sectPr>
      </w:pPr>
    </w:p>
    <w:bookmarkEnd w:id="27"/>
    <w:bookmarkEnd w:id="2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