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93" w:rsidRDefault="000C7CE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Уважаемые руководители!</w:t>
      </w:r>
    </w:p>
    <w:p w:rsidR="00A61093" w:rsidRDefault="000C7CE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реализации дорожной карты </w:t>
      </w:r>
      <w:r>
        <w:rPr>
          <w:rFonts w:ascii="Times New Roman" w:hAnsi="Times New Roman"/>
          <w:sz w:val="28"/>
        </w:rPr>
        <w:t xml:space="preserve">подготовки к проведению государственной итоговой аттестации по образовательным программам основного общего и среднего общего образования на территории Ростовской области в 2023-2024 учебном году, утвержденной приказом </w:t>
      </w:r>
      <w:proofErr w:type="spellStart"/>
      <w:r>
        <w:rPr>
          <w:rFonts w:ascii="Times New Roman" w:hAnsi="Times New Roman"/>
          <w:sz w:val="28"/>
        </w:rPr>
        <w:t>минобразования</w:t>
      </w:r>
      <w:proofErr w:type="spellEnd"/>
      <w:r>
        <w:rPr>
          <w:rFonts w:ascii="Times New Roman" w:hAnsi="Times New Roman"/>
          <w:sz w:val="28"/>
        </w:rPr>
        <w:t xml:space="preserve"> Ростовской области от 1</w:t>
      </w:r>
      <w:r>
        <w:rPr>
          <w:rFonts w:ascii="Times New Roman" w:hAnsi="Times New Roman"/>
          <w:sz w:val="28"/>
        </w:rPr>
        <w:t xml:space="preserve">7.08.2023 № 768, с целью подготовки выпускников к единому государственному экзамену (далее – ЕГЭ) </w:t>
      </w:r>
      <w:proofErr w:type="spellStart"/>
      <w:r>
        <w:rPr>
          <w:rFonts w:ascii="Times New Roman" w:hAnsi="Times New Roman"/>
          <w:sz w:val="28"/>
        </w:rPr>
        <w:t>минобразование</w:t>
      </w:r>
      <w:proofErr w:type="spellEnd"/>
      <w:r>
        <w:rPr>
          <w:rFonts w:ascii="Times New Roman" w:hAnsi="Times New Roman"/>
          <w:sz w:val="28"/>
        </w:rPr>
        <w:t xml:space="preserve"> Ростовской области проводит цикл </w:t>
      </w:r>
      <w:proofErr w:type="spellStart"/>
      <w:r>
        <w:rPr>
          <w:rFonts w:ascii="Times New Roman" w:hAnsi="Times New Roman"/>
          <w:sz w:val="28"/>
        </w:rPr>
        <w:t>вебинаров</w:t>
      </w:r>
      <w:proofErr w:type="spellEnd"/>
      <w:r>
        <w:rPr>
          <w:rFonts w:ascii="Times New Roman" w:hAnsi="Times New Roman"/>
          <w:sz w:val="28"/>
        </w:rPr>
        <w:t xml:space="preserve"> «ЕГЭ – ключ к успеху» для обучающихся 11-х классов (далее - </w:t>
      </w:r>
      <w:proofErr w:type="spellStart"/>
      <w:r>
        <w:rPr>
          <w:rFonts w:ascii="Times New Roman" w:hAnsi="Times New Roman"/>
          <w:sz w:val="28"/>
        </w:rPr>
        <w:t>вебинары</w:t>
      </w:r>
      <w:proofErr w:type="spellEnd"/>
      <w:r>
        <w:rPr>
          <w:rFonts w:ascii="Times New Roman" w:hAnsi="Times New Roman"/>
          <w:sz w:val="28"/>
        </w:rPr>
        <w:t>).</w:t>
      </w:r>
    </w:p>
    <w:p w:rsidR="00A61093" w:rsidRDefault="000C7CE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Вебинары</w:t>
      </w:r>
      <w:proofErr w:type="spellEnd"/>
      <w:r>
        <w:rPr>
          <w:rFonts w:ascii="Times New Roman" w:hAnsi="Times New Roman"/>
          <w:sz w:val="28"/>
        </w:rPr>
        <w:t xml:space="preserve"> по отдельным учебным</w:t>
      </w:r>
      <w:r>
        <w:rPr>
          <w:rFonts w:ascii="Times New Roman" w:hAnsi="Times New Roman"/>
          <w:sz w:val="28"/>
        </w:rPr>
        <w:t xml:space="preserve"> предметам пройдут в режиме онлайн с 29.03.2024 по 09.04.2024 согласно расписанию (приложение).</w:t>
      </w:r>
    </w:p>
    <w:p w:rsidR="00A61093" w:rsidRDefault="000C7CE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качестве ведущих </w:t>
      </w:r>
      <w:proofErr w:type="spellStart"/>
      <w:r>
        <w:rPr>
          <w:rFonts w:ascii="Times New Roman" w:hAnsi="Times New Roman"/>
          <w:sz w:val="28"/>
        </w:rPr>
        <w:t>вебинаров</w:t>
      </w:r>
      <w:proofErr w:type="spellEnd"/>
      <w:r>
        <w:rPr>
          <w:rFonts w:ascii="Times New Roman" w:hAnsi="Times New Roman"/>
          <w:sz w:val="28"/>
        </w:rPr>
        <w:t xml:space="preserve"> выступят председатели/заместители председателей областных предметных комиссий, созданных для проверки развернутых ответов участнико</w:t>
      </w:r>
      <w:r>
        <w:rPr>
          <w:rFonts w:ascii="Times New Roman" w:hAnsi="Times New Roman"/>
          <w:sz w:val="28"/>
        </w:rPr>
        <w:t xml:space="preserve">в экзаменов. В ходе </w:t>
      </w:r>
      <w:proofErr w:type="spellStart"/>
      <w:r>
        <w:rPr>
          <w:rFonts w:ascii="Times New Roman" w:hAnsi="Times New Roman"/>
          <w:sz w:val="28"/>
        </w:rPr>
        <w:t>вебинаров</w:t>
      </w:r>
      <w:proofErr w:type="spellEnd"/>
      <w:r>
        <w:rPr>
          <w:rFonts w:ascii="Times New Roman" w:hAnsi="Times New Roman"/>
          <w:sz w:val="28"/>
        </w:rPr>
        <w:t xml:space="preserve"> будут рассмотрены особенности проведения ЕГЭ по отдельным общеобразовательным предметам, заполнения бланков, типичные ошибки, допускаемые участниками экзамена, информационные ресурсы для дополнительной подготовки и комментарии</w:t>
      </w:r>
      <w:r>
        <w:rPr>
          <w:rFonts w:ascii="Times New Roman" w:hAnsi="Times New Roman"/>
          <w:sz w:val="28"/>
        </w:rPr>
        <w:t xml:space="preserve"> по организации работы с ними, а также предложены рекомендации и советы, которые позволят качественно подготовиться к экзаменам и успешно их сдать.</w:t>
      </w:r>
    </w:p>
    <w:p w:rsidR="00A61093" w:rsidRDefault="000C7CE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довести информацию о цикле </w:t>
      </w:r>
      <w:proofErr w:type="spellStart"/>
      <w:r>
        <w:rPr>
          <w:rFonts w:ascii="Times New Roman" w:hAnsi="Times New Roman"/>
          <w:sz w:val="28"/>
        </w:rPr>
        <w:t>вебинаров</w:t>
      </w:r>
      <w:proofErr w:type="spellEnd"/>
      <w:r>
        <w:rPr>
          <w:rFonts w:ascii="Times New Roman" w:hAnsi="Times New Roman"/>
          <w:sz w:val="28"/>
        </w:rPr>
        <w:t xml:space="preserve"> «ЕГЭ – ключ к успеху» до </w:t>
      </w:r>
      <w:proofErr w:type="gramStart"/>
      <w:r>
        <w:rPr>
          <w:rFonts w:ascii="Times New Roman" w:hAnsi="Times New Roman"/>
          <w:sz w:val="28"/>
        </w:rPr>
        <w:t>сведения  обучающихся</w:t>
      </w:r>
      <w:proofErr w:type="gramEnd"/>
      <w:r>
        <w:rPr>
          <w:rFonts w:ascii="Times New Roman" w:hAnsi="Times New Roman"/>
          <w:sz w:val="28"/>
        </w:rPr>
        <w:t xml:space="preserve"> 11-х классов и пед</w:t>
      </w:r>
      <w:r>
        <w:rPr>
          <w:rFonts w:ascii="Times New Roman" w:hAnsi="Times New Roman"/>
          <w:sz w:val="28"/>
        </w:rPr>
        <w:t>агогических работников общеобразовательных организаций, а также разместить на своих официальных сайтах.</w:t>
      </w:r>
    </w:p>
    <w:p w:rsidR="00A61093" w:rsidRDefault="00A6109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1093" w:rsidRDefault="000C7CE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Приложение: в электронном виде.</w:t>
      </w:r>
    </w:p>
    <w:p w:rsidR="00A61093" w:rsidRDefault="00A6109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1093" w:rsidRDefault="00A61093">
      <w:pPr>
        <w:spacing w:after="0" w:line="240" w:lineRule="auto"/>
        <w:ind w:firstLine="567"/>
        <w:rPr>
          <w:rFonts w:ascii="Times New Roman" w:hAnsi="Times New Roman"/>
        </w:rPr>
      </w:pPr>
    </w:p>
    <w:p w:rsidR="00A61093" w:rsidRDefault="00A61093">
      <w:pPr>
        <w:spacing w:after="0" w:line="240" w:lineRule="auto"/>
        <w:rPr>
          <w:rFonts w:ascii="Times New Roman" w:hAnsi="Times New Roman"/>
          <w:sz w:val="16"/>
        </w:rPr>
      </w:pPr>
    </w:p>
    <w:p w:rsidR="000C7CE5" w:rsidRDefault="000C7CE5">
      <w:pPr>
        <w:spacing w:after="0" w:line="240" w:lineRule="auto"/>
        <w:rPr>
          <w:rFonts w:ascii="Times New Roman" w:hAnsi="Times New Roman"/>
          <w:sz w:val="16"/>
        </w:rPr>
      </w:pPr>
    </w:p>
    <w:p w:rsidR="000C7CE5" w:rsidRDefault="000C7CE5">
      <w:pPr>
        <w:spacing w:after="0" w:line="240" w:lineRule="auto"/>
        <w:rPr>
          <w:rFonts w:ascii="Times New Roman" w:hAnsi="Times New Roman"/>
          <w:sz w:val="16"/>
        </w:rPr>
      </w:pPr>
    </w:p>
    <w:p w:rsidR="000C7CE5" w:rsidRDefault="000C7CE5">
      <w:pPr>
        <w:spacing w:after="0" w:line="240" w:lineRule="auto"/>
        <w:rPr>
          <w:rFonts w:ascii="Times New Roman" w:hAnsi="Times New Roman"/>
          <w:sz w:val="16"/>
        </w:rPr>
      </w:pPr>
    </w:p>
    <w:p w:rsidR="000C7CE5" w:rsidRDefault="000C7CE5">
      <w:pPr>
        <w:spacing w:after="0" w:line="240" w:lineRule="auto"/>
        <w:rPr>
          <w:rFonts w:ascii="Times New Roman" w:hAnsi="Times New Roman"/>
          <w:sz w:val="16"/>
        </w:rPr>
      </w:pPr>
    </w:p>
    <w:p w:rsidR="000C7CE5" w:rsidRDefault="000C7CE5">
      <w:pPr>
        <w:spacing w:after="0" w:line="240" w:lineRule="auto"/>
        <w:rPr>
          <w:rFonts w:ascii="Times New Roman" w:hAnsi="Times New Roman"/>
          <w:sz w:val="16"/>
        </w:rPr>
      </w:pPr>
    </w:p>
    <w:p w:rsidR="000C7CE5" w:rsidRDefault="000C7CE5">
      <w:pPr>
        <w:spacing w:after="0" w:line="240" w:lineRule="auto"/>
        <w:rPr>
          <w:rFonts w:ascii="Times New Roman" w:hAnsi="Times New Roman"/>
          <w:sz w:val="16"/>
        </w:rPr>
      </w:pPr>
    </w:p>
    <w:p w:rsidR="000C7CE5" w:rsidRDefault="000C7CE5">
      <w:pPr>
        <w:spacing w:after="0" w:line="240" w:lineRule="auto"/>
        <w:rPr>
          <w:rFonts w:ascii="Times New Roman" w:hAnsi="Times New Roman"/>
          <w:sz w:val="16"/>
        </w:rPr>
      </w:pPr>
    </w:p>
    <w:p w:rsidR="000C7CE5" w:rsidRDefault="000C7CE5">
      <w:pPr>
        <w:spacing w:after="0" w:line="240" w:lineRule="auto"/>
        <w:rPr>
          <w:rFonts w:ascii="Times New Roman" w:hAnsi="Times New Roman"/>
          <w:sz w:val="16"/>
        </w:rPr>
      </w:pPr>
    </w:p>
    <w:p w:rsidR="000C7CE5" w:rsidRDefault="000C7CE5">
      <w:pPr>
        <w:spacing w:after="0" w:line="240" w:lineRule="auto"/>
        <w:rPr>
          <w:rFonts w:ascii="Times New Roman" w:hAnsi="Times New Roman"/>
          <w:sz w:val="16"/>
        </w:rPr>
      </w:pPr>
    </w:p>
    <w:p w:rsidR="000C7CE5" w:rsidRDefault="000C7CE5">
      <w:pPr>
        <w:spacing w:after="0" w:line="240" w:lineRule="auto"/>
        <w:rPr>
          <w:rFonts w:ascii="Times New Roman" w:hAnsi="Times New Roman"/>
          <w:sz w:val="16"/>
        </w:rPr>
      </w:pPr>
    </w:p>
    <w:p w:rsidR="000C7CE5" w:rsidRDefault="000C7CE5">
      <w:pPr>
        <w:spacing w:after="0" w:line="240" w:lineRule="auto"/>
        <w:rPr>
          <w:rFonts w:ascii="Times New Roman" w:hAnsi="Times New Roman"/>
          <w:sz w:val="16"/>
        </w:rPr>
      </w:pPr>
    </w:p>
    <w:p w:rsidR="000C7CE5" w:rsidRDefault="000C7CE5">
      <w:pPr>
        <w:spacing w:after="0" w:line="240" w:lineRule="auto"/>
        <w:rPr>
          <w:rFonts w:ascii="Times New Roman" w:hAnsi="Times New Roman"/>
          <w:sz w:val="16"/>
        </w:rPr>
      </w:pPr>
    </w:p>
    <w:p w:rsidR="000C7CE5" w:rsidRDefault="000C7CE5">
      <w:pPr>
        <w:spacing w:after="0" w:line="240" w:lineRule="auto"/>
        <w:rPr>
          <w:rFonts w:ascii="Times New Roman" w:hAnsi="Times New Roman"/>
          <w:sz w:val="16"/>
        </w:rPr>
      </w:pPr>
    </w:p>
    <w:p w:rsidR="000C7CE5" w:rsidRDefault="000C7CE5">
      <w:pPr>
        <w:spacing w:after="0" w:line="240" w:lineRule="auto"/>
        <w:rPr>
          <w:rFonts w:ascii="Times New Roman" w:hAnsi="Times New Roman"/>
          <w:sz w:val="16"/>
        </w:rPr>
      </w:pPr>
    </w:p>
    <w:p w:rsidR="000C7CE5" w:rsidRDefault="000C7CE5">
      <w:pPr>
        <w:spacing w:after="0" w:line="240" w:lineRule="auto"/>
        <w:rPr>
          <w:rFonts w:ascii="Times New Roman" w:hAnsi="Times New Roman"/>
          <w:sz w:val="16"/>
        </w:rPr>
      </w:pPr>
    </w:p>
    <w:p w:rsidR="000C7CE5" w:rsidRDefault="000C7CE5">
      <w:pPr>
        <w:spacing w:after="0" w:line="240" w:lineRule="auto"/>
        <w:rPr>
          <w:rFonts w:ascii="Times New Roman" w:hAnsi="Times New Roman"/>
          <w:sz w:val="16"/>
        </w:rPr>
      </w:pPr>
    </w:p>
    <w:p w:rsidR="000C7CE5" w:rsidRDefault="000C7CE5">
      <w:pPr>
        <w:spacing w:after="0" w:line="240" w:lineRule="auto"/>
        <w:rPr>
          <w:rFonts w:ascii="Times New Roman" w:hAnsi="Times New Roman"/>
          <w:sz w:val="16"/>
        </w:rPr>
      </w:pPr>
    </w:p>
    <w:p w:rsidR="000C7CE5" w:rsidRDefault="000C7CE5">
      <w:pPr>
        <w:spacing w:after="0" w:line="240" w:lineRule="auto"/>
        <w:rPr>
          <w:rFonts w:ascii="Times New Roman" w:hAnsi="Times New Roman"/>
          <w:sz w:val="16"/>
        </w:rPr>
      </w:pPr>
    </w:p>
    <w:p w:rsidR="000C7CE5" w:rsidRDefault="000C7CE5">
      <w:pPr>
        <w:spacing w:after="0" w:line="240" w:lineRule="auto"/>
        <w:rPr>
          <w:rFonts w:ascii="Times New Roman" w:hAnsi="Times New Roman"/>
          <w:sz w:val="16"/>
        </w:rPr>
      </w:pPr>
    </w:p>
    <w:p w:rsidR="000C7CE5" w:rsidRDefault="000C7CE5">
      <w:pPr>
        <w:spacing w:after="0" w:line="240" w:lineRule="auto"/>
        <w:rPr>
          <w:rFonts w:ascii="Times New Roman" w:hAnsi="Times New Roman"/>
          <w:sz w:val="16"/>
        </w:rPr>
      </w:pPr>
    </w:p>
    <w:p w:rsidR="000C7CE5" w:rsidRDefault="000C7CE5">
      <w:pPr>
        <w:spacing w:after="0" w:line="240" w:lineRule="auto"/>
        <w:rPr>
          <w:rFonts w:ascii="Times New Roman" w:hAnsi="Times New Roman"/>
          <w:sz w:val="16"/>
        </w:rPr>
      </w:pPr>
    </w:p>
    <w:p w:rsidR="000C7CE5" w:rsidRDefault="000C7CE5">
      <w:pPr>
        <w:spacing w:after="0" w:line="240" w:lineRule="auto"/>
        <w:rPr>
          <w:rFonts w:ascii="Times New Roman" w:hAnsi="Times New Roman"/>
          <w:sz w:val="16"/>
        </w:rPr>
      </w:pPr>
    </w:p>
    <w:p w:rsidR="000C7CE5" w:rsidRDefault="000C7CE5">
      <w:pPr>
        <w:spacing w:after="0" w:line="240" w:lineRule="auto"/>
        <w:rPr>
          <w:rFonts w:ascii="Times New Roman" w:hAnsi="Times New Roman"/>
          <w:sz w:val="16"/>
        </w:rPr>
      </w:pPr>
    </w:p>
    <w:p w:rsidR="000C7CE5" w:rsidRDefault="000C7CE5">
      <w:pPr>
        <w:spacing w:after="0" w:line="240" w:lineRule="auto"/>
        <w:rPr>
          <w:rFonts w:ascii="Times New Roman" w:hAnsi="Times New Roman"/>
          <w:sz w:val="16"/>
        </w:rPr>
      </w:pPr>
    </w:p>
    <w:p w:rsidR="000C7CE5" w:rsidRDefault="000C7CE5">
      <w:pPr>
        <w:spacing w:after="0" w:line="240" w:lineRule="auto"/>
        <w:rPr>
          <w:rFonts w:ascii="Times New Roman" w:hAnsi="Times New Roman"/>
          <w:sz w:val="16"/>
        </w:rPr>
      </w:pPr>
    </w:p>
    <w:p w:rsidR="000C7CE5" w:rsidRDefault="000C7CE5">
      <w:pPr>
        <w:spacing w:after="0" w:line="240" w:lineRule="auto"/>
        <w:rPr>
          <w:rFonts w:ascii="Times New Roman" w:hAnsi="Times New Roman"/>
          <w:sz w:val="16"/>
        </w:rPr>
      </w:pPr>
    </w:p>
    <w:p w:rsidR="000C7CE5" w:rsidRDefault="000C7CE5">
      <w:pPr>
        <w:spacing w:after="0" w:line="240" w:lineRule="auto"/>
        <w:rPr>
          <w:rFonts w:ascii="Times New Roman" w:hAnsi="Times New Roman"/>
          <w:sz w:val="16"/>
        </w:rPr>
      </w:pPr>
    </w:p>
    <w:p w:rsidR="000C7CE5" w:rsidRDefault="000C7CE5">
      <w:pPr>
        <w:spacing w:after="0" w:line="240" w:lineRule="auto"/>
        <w:rPr>
          <w:rFonts w:ascii="Times New Roman" w:hAnsi="Times New Roman"/>
          <w:sz w:val="16"/>
        </w:rPr>
      </w:pPr>
    </w:p>
    <w:p w:rsidR="000C7CE5" w:rsidRDefault="000C7CE5">
      <w:pPr>
        <w:spacing w:after="0" w:line="240" w:lineRule="auto"/>
        <w:rPr>
          <w:rFonts w:ascii="Times New Roman" w:hAnsi="Times New Roman"/>
          <w:sz w:val="16"/>
        </w:rPr>
      </w:pPr>
    </w:p>
    <w:p w:rsidR="000C7CE5" w:rsidRDefault="000C7CE5">
      <w:pPr>
        <w:spacing w:after="0" w:line="240" w:lineRule="auto"/>
        <w:rPr>
          <w:rFonts w:ascii="Times New Roman" w:hAnsi="Times New Roman"/>
          <w:sz w:val="16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7F5048C2" wp14:editId="65ED61C8">
            <wp:extent cx="5940425" cy="7358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5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C7CE5" w:rsidRDefault="000C7CE5">
      <w:pPr>
        <w:spacing w:after="0" w:line="240" w:lineRule="auto"/>
        <w:rPr>
          <w:rFonts w:ascii="Times New Roman" w:hAnsi="Times New Roman"/>
          <w:sz w:val="16"/>
        </w:rPr>
      </w:pPr>
      <w:r>
        <w:rPr>
          <w:noProof/>
        </w:rPr>
        <w:lastRenderedPageBreak/>
        <w:drawing>
          <wp:inline distT="0" distB="0" distL="0" distR="0" wp14:anchorId="0E8E6739" wp14:editId="4863FE4B">
            <wp:extent cx="5940425" cy="32873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8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7CE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093"/>
    <w:rsid w:val="000C7CE5"/>
    <w:rsid w:val="00A6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8826"/>
  <w15:docId w15:val="{E1B70731-4D20-4838-80EE-A5737BE1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 w:line="240" w:lineRule="auto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styleId="31">
    <w:name w:val="Body Text 3"/>
    <w:basedOn w:val="a"/>
    <w:link w:val="32"/>
    <w:pPr>
      <w:tabs>
        <w:tab w:val="left" w:pos="260"/>
      </w:tabs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32">
    <w:name w:val="Основной текст 3 Знак"/>
    <w:basedOn w:val="1"/>
    <w:link w:val="31"/>
    <w:rPr>
      <w:rFonts w:ascii="Times New Roman" w:hAnsi="Times New Roman"/>
      <w:b/>
      <w:sz w:val="24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Normal (Web)"/>
    <w:basedOn w:val="a"/>
    <w:link w:val="a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Pr>
      <w:rFonts w:ascii="Times New Roman" w:hAnsi="Times New Roman"/>
      <w:sz w:val="24"/>
    </w:rPr>
  </w:style>
  <w:style w:type="paragraph" w:customStyle="1" w:styleId="15">
    <w:name w:val="Основной шрифт абзаца1"/>
    <w:link w:val="a8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225</Words>
  <Characters>1287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2024-03-28T10:11:00Z</dcterms:created>
  <dcterms:modified xsi:type="dcterms:W3CDTF">2024-03-28T10:14:00Z</dcterms:modified>
</cp:coreProperties>
</file>