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6B" w:rsidRPr="004F4EC0" w:rsidRDefault="00E9487D">
      <w:pPr>
        <w:spacing w:after="0" w:line="408" w:lineRule="auto"/>
        <w:ind w:left="120"/>
        <w:jc w:val="center"/>
        <w:rPr>
          <w:lang w:val="ru-RU"/>
        </w:rPr>
      </w:pPr>
      <w:bookmarkStart w:id="0" w:name="block-25598428"/>
      <w:r w:rsidRPr="004F4EC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4EC0" w:rsidRPr="008D2F5F" w:rsidRDefault="004F4EC0" w:rsidP="004F4EC0">
      <w:pPr>
        <w:spacing w:after="0" w:line="408" w:lineRule="auto"/>
        <w:ind w:left="120" w:hanging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F5F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4F4EC0" w:rsidRPr="008D2F5F" w:rsidRDefault="004F4EC0" w:rsidP="004F4E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2F5F">
        <w:rPr>
          <w:rFonts w:ascii="Times New Roman" w:hAnsi="Times New Roman" w:cs="Times New Roman"/>
          <w:b/>
          <w:sz w:val="28"/>
          <w:szCs w:val="28"/>
          <w:lang w:val="ru-RU"/>
        </w:rPr>
        <w:t>Управление образования Зимовниковского района</w:t>
      </w:r>
    </w:p>
    <w:p w:rsidR="00F67A6B" w:rsidRPr="004F4EC0" w:rsidRDefault="00E9487D">
      <w:pPr>
        <w:spacing w:after="0" w:line="408" w:lineRule="auto"/>
        <w:ind w:left="120"/>
        <w:jc w:val="center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F67A6B">
      <w:pPr>
        <w:spacing w:after="0"/>
        <w:ind w:left="120"/>
        <w:rPr>
          <w:lang w:val="ru-RU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3510"/>
        <w:gridCol w:w="3115"/>
        <w:gridCol w:w="3115"/>
      </w:tblGrid>
      <w:tr w:rsidR="00E9487D" w:rsidRPr="004F4EC0" w:rsidTr="004F4EC0">
        <w:tc>
          <w:tcPr>
            <w:tcW w:w="3510" w:type="dxa"/>
          </w:tcPr>
          <w:p w:rsidR="00E9487D" w:rsidRPr="0040209D" w:rsidRDefault="00E9487D" w:rsidP="00E9487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9487D" w:rsidRPr="008944ED" w:rsidRDefault="004F4EC0" w:rsidP="00E94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E9487D" w:rsidRDefault="00E9487D" w:rsidP="00E948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487D" w:rsidRPr="008944ED" w:rsidRDefault="004F4EC0" w:rsidP="004F4E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Гукенгеймер И.В.</w:t>
            </w:r>
          </w:p>
          <w:p w:rsidR="00E9487D" w:rsidRDefault="004F4EC0" w:rsidP="00E94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                          </w:t>
            </w:r>
            <w:r w:rsidR="00E948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 w:rsidR="00E948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9487D" w:rsidRPr="004F4E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948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487D" w:rsidRPr="0040209D" w:rsidRDefault="00E9487D" w:rsidP="00E948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487D" w:rsidRPr="0040209D" w:rsidRDefault="00E9487D" w:rsidP="004F4EC0">
            <w:pPr>
              <w:autoSpaceDE w:val="0"/>
              <w:autoSpaceDN w:val="0"/>
              <w:spacing w:after="120"/>
              <w:ind w:left="-137" w:firstLine="13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9487D" w:rsidRPr="008944ED" w:rsidRDefault="004F4EC0" w:rsidP="00E94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E9487D" w:rsidRDefault="00E9487D" w:rsidP="00E948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487D" w:rsidRPr="008944ED" w:rsidRDefault="004F4EC0" w:rsidP="00E948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E9487D" w:rsidRDefault="004F4EC0" w:rsidP="00E94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                    </w:t>
            </w:r>
            <w:r w:rsidR="00E948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 w:rsidR="00E948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9487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9487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948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487D" w:rsidRPr="0040209D" w:rsidRDefault="00E9487D" w:rsidP="00E948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487D" w:rsidRDefault="00E9487D" w:rsidP="00E94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9487D" w:rsidRPr="008944ED" w:rsidRDefault="004F4EC0" w:rsidP="00E94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9487D" w:rsidRDefault="00E9487D" w:rsidP="00E948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487D" w:rsidRPr="008944ED" w:rsidRDefault="004F4EC0" w:rsidP="00E948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E9487D" w:rsidRDefault="004F4EC0" w:rsidP="00E94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№133                     </w:t>
            </w:r>
            <w:r w:rsidR="00E948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 w:rsidR="00E948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9487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9487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948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487D" w:rsidRPr="0040209D" w:rsidRDefault="00E9487D" w:rsidP="00E948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 w:line="408" w:lineRule="auto"/>
        <w:ind w:left="120"/>
        <w:jc w:val="center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7A6B" w:rsidRPr="004F4EC0" w:rsidRDefault="00E9487D">
      <w:pPr>
        <w:spacing w:after="0" w:line="408" w:lineRule="auto"/>
        <w:ind w:left="120"/>
        <w:jc w:val="center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4EC0">
        <w:rPr>
          <w:rFonts w:ascii="Times New Roman" w:hAnsi="Times New Roman"/>
          <w:color w:val="000000"/>
          <w:sz w:val="28"/>
          <w:lang w:val="ru-RU"/>
        </w:rPr>
        <w:t xml:space="preserve"> 3393627)</w:t>
      </w:r>
    </w:p>
    <w:p w:rsidR="00F67A6B" w:rsidRPr="004F4EC0" w:rsidRDefault="00F67A6B">
      <w:pPr>
        <w:spacing w:after="0"/>
        <w:ind w:left="120"/>
        <w:jc w:val="center"/>
        <w:rPr>
          <w:lang w:val="ru-RU"/>
        </w:rPr>
      </w:pPr>
    </w:p>
    <w:p w:rsidR="00F67A6B" w:rsidRPr="004F4EC0" w:rsidRDefault="00E9487D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F4EC0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4F4EC0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«Музыка»</w:t>
      </w:r>
    </w:p>
    <w:p w:rsidR="00F67A6B" w:rsidRPr="004F4EC0" w:rsidRDefault="009F6DBB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4 класса</w:t>
      </w:r>
      <w:r w:rsidR="00E9487D" w:rsidRPr="004F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7A6B" w:rsidRPr="004F4EC0" w:rsidRDefault="00F67A6B">
      <w:pPr>
        <w:spacing w:after="0"/>
        <w:ind w:left="120"/>
        <w:jc w:val="center"/>
        <w:rPr>
          <w:lang w:val="ru-RU"/>
        </w:rPr>
      </w:pPr>
    </w:p>
    <w:p w:rsidR="00F67A6B" w:rsidRPr="004F4EC0" w:rsidRDefault="00F67A6B">
      <w:pPr>
        <w:spacing w:after="0"/>
        <w:ind w:left="120"/>
        <w:jc w:val="center"/>
        <w:rPr>
          <w:lang w:val="ru-RU"/>
        </w:rPr>
      </w:pPr>
    </w:p>
    <w:p w:rsidR="00F67A6B" w:rsidRPr="004F4EC0" w:rsidRDefault="00F67A6B">
      <w:pPr>
        <w:spacing w:after="0"/>
        <w:ind w:left="120"/>
        <w:jc w:val="center"/>
        <w:rPr>
          <w:lang w:val="ru-RU"/>
        </w:rPr>
      </w:pPr>
    </w:p>
    <w:p w:rsidR="00F67A6B" w:rsidRPr="004F4EC0" w:rsidRDefault="00F67A6B">
      <w:pPr>
        <w:spacing w:after="0"/>
        <w:ind w:left="120"/>
        <w:jc w:val="center"/>
        <w:rPr>
          <w:lang w:val="ru-RU"/>
        </w:rPr>
      </w:pPr>
    </w:p>
    <w:p w:rsidR="00F67A6B" w:rsidRPr="004F4EC0" w:rsidRDefault="00F67A6B">
      <w:pPr>
        <w:spacing w:after="0"/>
        <w:ind w:left="120"/>
        <w:jc w:val="center"/>
        <w:rPr>
          <w:lang w:val="ru-RU"/>
        </w:rPr>
      </w:pPr>
    </w:p>
    <w:p w:rsidR="00F67A6B" w:rsidRPr="004F4EC0" w:rsidRDefault="00F67A6B">
      <w:pPr>
        <w:spacing w:after="0"/>
        <w:ind w:left="120"/>
        <w:jc w:val="center"/>
        <w:rPr>
          <w:lang w:val="ru-RU"/>
        </w:rPr>
      </w:pPr>
    </w:p>
    <w:p w:rsidR="00F67A6B" w:rsidRPr="004F4EC0" w:rsidRDefault="00F67A6B">
      <w:pPr>
        <w:spacing w:after="0"/>
        <w:ind w:left="120"/>
        <w:jc w:val="center"/>
        <w:rPr>
          <w:lang w:val="ru-RU"/>
        </w:rPr>
      </w:pPr>
    </w:p>
    <w:p w:rsidR="00F67A6B" w:rsidRPr="004F4EC0" w:rsidRDefault="00F67A6B">
      <w:pPr>
        <w:spacing w:after="0"/>
        <w:ind w:left="120"/>
        <w:jc w:val="center"/>
        <w:rPr>
          <w:lang w:val="ru-RU"/>
        </w:rPr>
      </w:pPr>
    </w:p>
    <w:p w:rsidR="00F67A6B" w:rsidRPr="004F4EC0" w:rsidRDefault="00F67A6B">
      <w:pPr>
        <w:spacing w:after="0"/>
        <w:ind w:left="120"/>
        <w:jc w:val="center"/>
        <w:rPr>
          <w:lang w:val="ru-RU"/>
        </w:rPr>
      </w:pPr>
    </w:p>
    <w:p w:rsidR="00E42763" w:rsidRDefault="009F6DBB" w:rsidP="009F6DBB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8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х.Камышев </w:t>
      </w:r>
    </w:p>
    <w:p w:rsidR="009F6DBB" w:rsidRPr="007E787E" w:rsidRDefault="009F6DBB" w:rsidP="009F6DBB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87E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</w:p>
    <w:p w:rsidR="00F67A6B" w:rsidRPr="004F4EC0" w:rsidRDefault="00F67A6B">
      <w:pPr>
        <w:rPr>
          <w:lang w:val="ru-RU"/>
        </w:rPr>
        <w:sectPr w:rsidR="00F67A6B" w:rsidRPr="004F4EC0" w:rsidSect="004F4EC0">
          <w:pgSz w:w="11906" w:h="16383"/>
          <w:pgMar w:top="1134" w:right="851" w:bottom="1134" w:left="1134" w:header="720" w:footer="720" w:gutter="0"/>
          <w:cols w:space="720"/>
        </w:sectPr>
      </w:pP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bookmarkStart w:id="1" w:name="block-25598429"/>
      <w:bookmarkEnd w:id="0"/>
      <w:r w:rsidRPr="004F4E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7A6B" w:rsidRPr="004F4EC0" w:rsidRDefault="00F67A6B">
      <w:pPr>
        <w:spacing w:after="0" w:line="264" w:lineRule="auto"/>
        <w:ind w:left="120"/>
        <w:jc w:val="both"/>
        <w:rPr>
          <w:lang w:val="ru-RU"/>
        </w:rPr>
      </w:pP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F4EC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lastRenderedPageBreak/>
        <w:t>Основная цель программы по музыке</w:t>
      </w:r>
      <w:r w:rsidRPr="004F4EC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F4EC0">
        <w:rPr>
          <w:rFonts w:ascii="Times New Roman" w:hAnsi="Times New Roman"/>
          <w:color w:val="000000"/>
          <w:sz w:val="28"/>
          <w:lang w:val="ru-RU"/>
        </w:rPr>
        <w:t>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системы ценностей, обучающихся в единстве эмоциональной и познавательной сферы;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творческих способностей ребёнка, развитие внутренней мотивации к музицированию.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эмоционально-ценностной отзывчивости на прекрасное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4EC0">
        <w:rPr>
          <w:rFonts w:ascii="Times New Roman" w:hAnsi="Times New Roman"/>
          <w:color w:val="000000"/>
          <w:sz w:val="28"/>
          <w:lang w:val="ru-RU"/>
        </w:rPr>
        <w:t>в жизни и в искусстве;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закономерностей музыкального искусства: интонационная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4EC0">
        <w:rPr>
          <w:rFonts w:ascii="Times New Roman" w:hAnsi="Times New Roman"/>
          <w:color w:val="000000"/>
          <w:sz w:val="28"/>
          <w:lang w:val="ru-RU"/>
        </w:rPr>
        <w:t>и жанровая природа музыки, основные выразительные средства, элементы музыкального языка;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воспитание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уважения к культурному наследию России, присвоение интонационно-образного строя отечественной музыкальной культуры;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F4EC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b/>
          <w:color w:val="000000"/>
          <w:sz w:val="28"/>
          <w:lang w:val="ru-RU"/>
        </w:rPr>
        <w:t>инвариантные</w:t>
      </w:r>
      <w:proofErr w:type="gramEnd"/>
      <w:r w:rsidRPr="004F4EC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№ 1 «Народная музыка России»;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№ 2 «Классическая музыка»;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№ 3 «Музыка в жизни человека»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b/>
          <w:color w:val="000000"/>
          <w:sz w:val="28"/>
          <w:lang w:val="ru-RU"/>
        </w:rPr>
        <w:t>вариативные</w:t>
      </w:r>
      <w:proofErr w:type="gramEnd"/>
      <w:r w:rsidRPr="004F4EC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№ 4 «Музыка народов мира»;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№ 5 «Духовная музыка»;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№ 6 «Музыка театра и кино»;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№ 7 «Современная музыкальная культура»;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№ 8 «Музыкальная грамота»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F4EC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1 классе – 33 часа (1 час в неделю),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2 классе – 34 часа (1 час в неделю),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3 классе – 34 часа (1 час в неделю),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4 классе – 34 часа (1 час в неделю).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67A6B" w:rsidRDefault="00F67A6B">
      <w:pPr>
        <w:rPr>
          <w:lang w:val="ru-RU"/>
        </w:rPr>
      </w:pP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bookmarkStart w:id="2" w:name="block-25598430"/>
      <w:bookmarkEnd w:id="1"/>
      <w:r w:rsidRPr="004F4EC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67A6B" w:rsidRPr="004F4EC0" w:rsidRDefault="00F67A6B">
      <w:pPr>
        <w:spacing w:after="0" w:line="264" w:lineRule="auto"/>
        <w:ind w:left="120"/>
        <w:jc w:val="both"/>
        <w:rPr>
          <w:lang w:val="ru-RU"/>
        </w:rPr>
      </w:pP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/>
        <w:ind w:left="120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учителем о музыкальных традициях своего родного края;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русских народных песен разных жанров;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участие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сочинение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мелодий, вокальная импровизация на основе текстов игрового детского фольклора;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внешним видом, особенностями исполнения и звучания русских народных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тембров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тембров народных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игра – импровизация-подражание игре на музыкальных инструментах;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манерой сказывания нараспев;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сказок, былин, эпических сказаний, рассказываемых нараспев;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определение на слух музыкальных интонаций речитативного характера;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иллюстраций к прослушанным музыкальным и литературным произведениям;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lastRenderedPageBreak/>
        <w:t>Жанры музыкального фольклора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контрастных по характеру фольклорных жанров: колыбельная, трудовая, лирическая, плясовая;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характеристика типичных элементов музыкального языка (темп, ритм, мелодия, динамика), состава исполнителей;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тембра музыкальных инструментов, отнесение к одной из групп (духовые, ударные, струнные);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песен разных жанров, относящихся к фольклору разных народов Российской Федерации;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импровизации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сочинение к ним ритмических аккомпанементов (звучащими жестами, на ударных инструментах);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>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просмотр фильма (мультфильма), рассказывающего о символике фольклорного праздника;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посещение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театра, театрализованного представления;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участие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 народных гуляньях на улицах родного города, посёлка.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учебных, справочных текстов по теме;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учителем;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скоморошин;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особенностями музыкального фольклора различных народностей Российской Федерации;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характерных черт, характеристика типичных элементов музыкального языка (ритм, лад, интонации);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песен, танцев, импровизация ритмических аккомпанементов на ударных инструментах;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исследовательские проекты, школьные фестивали, посвящённые музыкальному творчеству народов России.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учителем о значении фольклористики;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учебных, популярных текстов о собирателях фольклора;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музыки, созданной композиторами на основе народных жанров и интонаций;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приёмов обработки, развития народных мелодий;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народных песен в композиторской обработке;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звучания одних и тех же мелодий в народном и композиторском варианте;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аргументированных оценочных суждений на основе сравнения;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/>
        <w:ind w:left="120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2 «Классическая музыка»</w:t>
      </w:r>
      <w:r w:rsidRPr="004F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видеозаписи концерта;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музыки, рассматривание иллюстраций;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учителем по теме занятия;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правил поведения на концерте;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музыки, определение основного характера, музыкально-выразительных средств, использованных композитором;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эпитетов, иллюстраций к музыке;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жанра;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викторина;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музыки в исполнении оркестра;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просмотр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учителем о роли дирижёра,</w:t>
      </w:r>
      <w:r w:rsidRPr="004F4E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F4EC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исполнение песен соответствующей тематики;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многообразием красок фортепиано;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фортепианных пьес в исполнении известных пианистов;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детских пьес на фортепиано в исполнении учителя;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демонстрация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возможностей инструмента (исполнение одной и той же пьесы тихо и громко, в разных регистрах, разными штрихами);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внешним видом, устройством и тембрами классических музыкальных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музыкальных фрагментов в исполнении известных музыкантов-инструменталистов;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учебных текстов, сказок и легенд, рассказывающих о музыкальных инструментах, истории их появления.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-имитация исполнительских движений во время звучания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музыкальная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конкретных произведений и их авторов, определения тембров звучащих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песен, посвящённых музыкальным инструментам;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типов человеческих голосов (детские, мужские, женские), тембров голосов профессиональных вокалистов;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жанрами вокальной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вокальных произведений композиторов-классиков;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комплекса дыхательных, артикуляционных упражнений;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вокальные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гибкости голоса, расширения его диапазона;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ситуация: что значит красивое пение;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вокальных музыкальных произведений и их авторов;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вокальных произведений композиторов-классиков;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концерта вокальной музыки; школьный конкурс юных вокалистов.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жанрами камерной инструментальной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произведений композиторов-классиков;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комплекса выразительных средств;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описание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своего впечатления от восприятия;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викторина;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концерта инструментальной музыки; составление словаря музыкальных жанров.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произведений программной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обсуждение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музыкального образа, музыкальных средств, использованных композитором;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составом симфонического оркестра, группами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тембров инструментов симфонического оркестра;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фрагментов симфонической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викторина;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концерта симфонической музыки; просмотр фильма об устройстве оркестра.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творчеством выдающихся композиторов, отдельными фактами из их биографии;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музыки: фрагменты вокальных, инструментальных, симфонических сочинений;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круг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 развитием музыки; определение жанра, формы;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учебных текстов и художественной литературы биографического характера;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тем инструментальных сочинений; разучивание, исполнение доступных вокальных сочинений;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концерта; просмотр биографического фильма.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творчеством выдающихся композиторов, отдельными фактами из их биографии;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музыки: фрагменты вокальных, инструментальных, симфонических сочинений;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круг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 развитием музыки; определение жанра, формы;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чтение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учебных текстов и художественной литературы биографического характера;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тем инструментальных сочинений;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доступных вокальных сочинений;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концерта; просмотр биографического фильма.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творчеством выдающихся исполнителей классической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программ, афиш консерватории, филармонии;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нескольких интерпретаций одного и того же произведения в исполнении разных музыкантов;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беседа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тему «Композитор – исполнитель – слушатель»;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концерта классической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коллекции записей любимого исполнителя.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/>
        <w:ind w:left="120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учителем о значении красоты и вдохновения в жизни человека;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музыки, концентрация на её восприятии, своём внутреннем состоянии;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импровизация под музыку лирического характера «Цветы распускаются под музыку»;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выстраивание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хорового унисона – вокального и психологического;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одновременное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взятие и снятие звука, навыки певческого дыхания по руке дирижёра;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красивой песни;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: разучивание хоровода 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произведений программной музыки, посвящённой образам природы;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эпитетов для описания настроения, характера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сопоставление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музыки с произведениями изобразительного искусства;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импровизация, пластическое интонирование;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одухотворенное исполнение песен о природе, её красоте;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произведений вокальной, программной инструментальной музыки, посвящённой образам людей, сказочных персонажей;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эпитетов для описания настроения, характера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сопоставление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музыки с произведениями изобразительного искусства;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импровизация в образе героя музыкального произведения;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учителем о значении музыки на празднике;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произведений торжественного, праздничного характера;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конкурс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лучшего «дирижёра»;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исполнение тематических песен к ближайшему празднику;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проблемная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ситуация: почему на праздниках обязательно звучит музыка;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: запись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музыки скерцозного характера;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танцевальных движений;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танец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-игра;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рефлексия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собственного эмоционального состояния после участия</w:t>
      </w:r>
      <w:r w:rsidR="001965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4EC0">
        <w:rPr>
          <w:rFonts w:ascii="Times New Roman" w:hAnsi="Times New Roman"/>
          <w:color w:val="000000"/>
          <w:sz w:val="28"/>
          <w:lang w:val="ru-RU"/>
        </w:rPr>
        <w:t>в танцевальных композициях и импровизациях;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ситуация: зачем люди танцуют;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ритмическая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импровизация в стиле определённого танцевального жанра;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учебных и художественных текстов, посвящённых песням Великой Отечественной войны;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песен Великой Отечественной войны, знакомство с историей их сочинения и исполнения;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Гимна Российской Федерации;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историей создания, правилами исполнения;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видеозаписей парада, церемонии награждения спортсменов;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чувство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гордости, понятия достоинства и чести;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этических вопросов, связанных с государственными символами страны;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Гимна своей республики, города, школы.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музыкальных произведений, передающих образ непрерывного движения;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 своими телесными реакциями (дыхание, пульс, мышечный тонус) при восприятии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ситуация: как музыка воздействует на человека;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программная ритмическая или инструментальная импровизация «Поезд», «Космический корабль».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/>
        <w:ind w:left="120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</w:t>
      </w:r>
      <w:r w:rsidR="0019656C">
        <w:rPr>
          <w:rFonts w:ascii="Times New Roman" w:hAnsi="Times New Roman"/>
          <w:color w:val="000000"/>
          <w:sz w:val="28"/>
          <w:lang w:val="ru-RU"/>
        </w:rPr>
        <w:t xml:space="preserve">раниц» – тезис, выдвинутый </w:t>
      </w:r>
      <w:proofErr w:type="spellStart"/>
      <w:r w:rsidR="0019656C">
        <w:rPr>
          <w:rFonts w:ascii="Times New Roman" w:hAnsi="Times New Roman"/>
          <w:color w:val="000000"/>
          <w:sz w:val="28"/>
          <w:lang w:val="ru-RU"/>
        </w:rPr>
        <w:t>Д.Б.</w:t>
      </w:r>
      <w:r w:rsidRPr="004F4EC0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творчеством композиторов;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их сочинений с народной музыкой;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формы, принципа развития фольклорного музыкального материала;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наиболее ярких тем инструментальных сочинений;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доступных вокальных сочинений;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исследовательские проекты, посвящённые выдающимся композиторам.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особенностями музыкального фольклора народов других стран;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характерных черт, типичных элементов музыкального языка (ритм, лад, интонации);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внешним видом, особенностями исполнения и звучания народных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тембров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тембров народных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игра – импровизация-подражание игре на музыкальных инструментах;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интонаций, жанров, ладов, инструментов других народов</w:t>
      </w:r>
      <w:r w:rsidR="001965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4EC0">
        <w:rPr>
          <w:rFonts w:ascii="Times New Roman" w:hAnsi="Times New Roman"/>
          <w:color w:val="000000"/>
          <w:sz w:val="28"/>
          <w:lang w:val="ru-RU"/>
        </w:rPr>
        <w:t>с фольклорными элементами народов России;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исследовательские проекты, школьные фестивали, посвящённые музыкальной культуре народов мира.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особенностями музыкального фольклора народов других стран;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характерных черт, типичных элементов музыкального языка (ритм, лад, интонации);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внешним видом, особенностями исполнения и звучания народных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тембров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музыкальная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тембров народных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игра – импровизация-подражание игре на музыкальных инструментах;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интонаций, жанров, ладов, инструментов других народов с фольклорными элементами народов России;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, исследовательские проекты, школьные фестивали, посвящённые музыкальной культуре народов мира. 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творчеством композиторов;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их сочинений с народной музыкой;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формы, принципа развития фольклорного музыкального материала;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наиболее ярких тем инструментальных сочинений;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доступных вокальных сочинений;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исследовательские проекты, посвящённые выдающимся композиторам.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/>
        <w:ind w:left="120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F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обобщение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жизненного опыта, связанного со звучанием колоколов;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учителем о традициях изготовления колоколов, значении колокольного звона; знакомство с видами колокольных звонов;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музыки русских композиторов с ярко выраженным изобразительным элементом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обсуждение характера, выразительных средств, использованных композитором;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импровизация – имитация движений звонаря на колокольне;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ритмические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артикуляционные упражнения на основе звонарских приговорок;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: просмотр документального фильма о колоколах;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сочинение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на фортепиано, синтезаторе или металлофонах композиции (импровизации), имитирующей звучание колоколов.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разучивание, исполнение вокальных произведений религиозного содержания;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учителем о характере музыки, манере исполнения, выразительных средствах;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произведениями светской музыки, в которых воплощены молитвенные интонации, используется хоральный склад звучания;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просмотр документального фильма о значении молитвы;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рисование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по мотивам прослушанных музыкальных произведений.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ответы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вопросы учителя;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органной музыки И.С. Баха;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описание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впечатления от восприятия, характеристика музыкально-выразительных средств;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игровая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имитация особенностей игры на органе (во время слушания);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звуковое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исследование – исполнение (учителем) на синтезаторе знакомых музыкальных произведений тембром органа;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 трансформацией музыкального образа;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прослеживание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исполняемых мелодий по нотной записи;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анализ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типа мелодического движения, особенностей ритма, темпа, динамики;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сопоставление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произведений музыки и живописи, посвящённых святым, Христу, Богородице;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храма; поиск в Интернете информации о Крещении Руси, святых, об иконах.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музыкальных фрагментов праздничных богослужений, определение характера музыки, её религиозного содержания;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(с опорой на нотный текст), исполнение доступных вокальных произведений духовной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/>
        <w:ind w:left="120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музыкально-выразительных средств, передающих повороты сюжета, характеры героев;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-викторина «Угадай по голосу»;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детской оперы, музыкальной сказки;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постановка детской музыкальной сказки, спектакль для родителей; творческий проект «Озвучиваем мультфильм».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со знаменитыми музыкальными театрами;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фрагментов музыкальных спектаклей с комментариями учителя;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особенностей балетного и оперного спектакля;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тесты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или кроссворды на освоение специальных терминов;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танцевальная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импровизация под музыку фрагмента балета;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исполнение доступного фрагмента, обработки песни (хора из оперы);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«</w:t>
      </w: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 дирижёра» – двигательная импровизация во время слушания оркестрового фрагмента музыкального спектакля;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просмотр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обсуждение видеозаписей – знакомство с несколькими яркими сольными номерами и сценами из балетов русских композиторов;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балетной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фрагментов опер;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характера музыки сольной партии, роли и выразительных средств оркестрового сопровождения;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тембрами голосов оперных певцов;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терминологии;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звучащие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тесты и кроссворды на проверку знаний;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песни, хора из оперы;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рисование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героев, сцен из опер;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просмотр фильма-оперы; постановка детской оперы.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либретто, структурой музыкального спектакля;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рисунок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обложки для либретто опер и балетов;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анализ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средств, создающих образы главных героев, противоборствующих сторон;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 музыкальным развитием, характеристика приёмов, использованных композитором;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звучащие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терминологические тесты;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создание любительского видеофильма на основе выбранного либретто; просмотр фильма-оперы или фильма-балета.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жанрами оперетты, мюзикла;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фрагментов из оперетт, анализ характерных особенностей жанра;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популярных музыкальных спектаклей;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разных постановок одного и того же мюзикла;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учителем по поводу синкретичного характера музыкального спектакля;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миром театральных профессий, творчеством театральных режиссёров, художников;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фрагментов одного и того же спектакля в разных постановках;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различий в оформлении, режиссуре;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эскизов костюмов и декораций к одному из изученных музыкальных спектаклей;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виртуальный квест по музыкальному театру.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учителем;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фрагментов крупных сценических произведений, фильмов;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характера героев и событий;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ситуация: зачем нужна серьёзная музыка;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песен о Родине, нашей стране, исторических событиях и подвигах героев;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/>
        <w:ind w:left="120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музыки классической и её современной обработки;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обработок классической музыки, сравнение их с оригиналом;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комплекса выразительных средств, наблюдение за изменением характера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вокальное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исполнение классических тем в сопровождении современного ритмизованного аккомпанемента;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творчеством джазовых музыкантов;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узнавание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различение на слух джазовых композиций в отличие от других музыкальных стилей и направлений;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тембров музыкальных инструментов, исполняющих джазовую композицию;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видеоклипов современных исполнителей;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их композиций с другими направлениями и стилями (классикой, духовной, народной музыкой);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музыкальных композиций в исполнении на электронных музыкальных инструментах;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их звучания с акустическими инструментами, обсуждение результатов сравнения;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электронных тембров для создания музыки к фантастическому фильму;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F4E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F4EC0">
        <w:rPr>
          <w:rFonts w:ascii="Times New Roman" w:hAnsi="Times New Roman"/>
          <w:color w:val="000000"/>
          <w:sz w:val="28"/>
          <w:lang w:val="ru-RU"/>
        </w:rPr>
        <w:t>).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/>
        <w:ind w:left="120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67A6B" w:rsidRPr="004F4EC0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</w:t>
      </w:r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со звуками музыкальными и шумовыми;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определение на слух звуков различного качества;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– подражание звукам и голосам природы с использованием шумовых музыкальных инструментов, вокальной импровизации;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артикуляционные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упражнения, разучивание и исполнение попевок и песен с использованием звукоподражательных элементов, шумовых звуков.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элементами нотной записи;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по нотной записи, определение на слух звукоряда в отличие от других последовательностей звуков;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названием нот, игра на металлофоне звукоряда от ноты «до»;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исполнение вокальных упражнений, песен, построенных на элементах звукоряда.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попевок, вокальных упражнений, песен, вокальные и инструментальные импровизации на основе данных интонаций;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фрагментов музыкальных произведений, включающих примеры изобразительных интонаций.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ритмических рисунков, состоящих из различных длительностей и пауз;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исполнение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«Ритмическое эхо», прохлопывание ритма по ритмическим карточкам, проговаривание с использованием ритмослогов;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на ударных инструментах ритмической партитуры;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ритмических рисунков, состоящих из различных длительностей и пауз;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«Ритмическое эхо», прохлопывание ритма по ритмическим карточкам, проговаривание с использованием ритмослогов;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на ударных инструментах ритмической партитуры;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ритмические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упражнения на ровную пульсацию, выделение сильных долей в размерах 2/4, 3/4, 4/4 (звучащими жестами или на ударных инструментах);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слух, по нотной записи размеров 2/4, 3/4, 4/4;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вокальных упражнений, песен в размерах 2/4, 3/4, 4/4 с хлопками-акцентами на сильную долю, элементарными дирижёрскими жестами;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с ярко выраженным музыкальным размером, танцевальные, двигательные импровизации под музыку;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элементами музыкального языка, специальными терминами, их обозначением в нотной записи;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изученных элементов на слух при восприятии музыкальных произведений;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вокальных и ритмических упражнений, песен с ярко выраженными динамическими, темповыми, штриховыми красками;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использование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элементов музыкального языка для создания определённого образа, настроения в вокальных и инструментальных импровизациях;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понятий «выше-ниже»;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 изменением музыкального образа при изменении регистра;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мелодических рисунков с поступенным, плавным движением, скачками, остановками;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, импровизация (вокальная или на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главного голоса и сопровождения;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характеристика мелодических и ритмических особенностей главного голоса и сопровождения;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показ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рукой линии движения главного голоса и аккомпанемента;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простейших элементов музыкальной формы: вступление, заключение, проигрыш;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наглядной графической схемы;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импровизация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ритмического аккомпанемента к знакомой песне (звучащими жестами или на ударных инструментах);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исполнение простейшего сопровождения к знакомой мелодии на клавишных или духовых инструментах.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со строением куплетной формы;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наглядной буквенной или графической схемы куплетной формы;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песен, написанных в куплетной форме;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куплетной формы при слушании незнакомых музыкальных произведений;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импровизация, сочинение новых куплетов к знакомой песне.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ладового наклонения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«Солнышко – туча»;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 изменением музыкального образа при изменении лада;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распевания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вокальные упражнения, построенные на чередовании мажора и минора;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песен с ярко выраженной ладовой окраской;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импровизация, сочинение в заданном ладу; чтение сказок о нотах и музыкальных ладах.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произведений, исполнение песен, написанных в пентатонике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Ноты второй и малой октавы. Басовый ключ.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нотной записью во второй и малой октаве;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прослеживание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по нотам небольших мелодий в соответствующем диапазоне; сравнение одной и той же мелодии, записанной в разных октавах;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слух, в какой октаве звучит музыкальный фрагмент;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исполнение на духовых, клавишных инструментах или виртуальной клавиатуре попевок, кратких мелодий по нотам.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дополнительными элементами нотной записи;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песен, попевок, в которых присутствуют данные элементы.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ритмических рисунков в размере 6/8;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«Ритмическое эхо», прохлопывание ритма по ритмическим карточкам, проговаривание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>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на ударных инструментах ритмической партитуры;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попевок, мелодий и аккомпанементов в размере 6/8.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устойчивых звуков;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«устой –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>»;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упражнений – гамм с названием нот, прослеживание по нотам;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понятия «тоника»;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упражнение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импровизация в заданной тональности.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понятия «интервал»;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анализ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диссонансов и консонансов, параллельного движения двух голосов в октаву, терцию, сексту;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эпитетов для определения краски звучания различных интервалов;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, исполнение попевок и песен с ярко выраженной характерной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элементы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>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интервалов и аккордов;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мажорных и минорных аккордов;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исполнение попевок и песен с мелодическим движением</w:t>
      </w:r>
      <w:r w:rsidR="001965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4EC0">
        <w:rPr>
          <w:rFonts w:ascii="Times New Roman" w:hAnsi="Times New Roman"/>
          <w:color w:val="000000"/>
          <w:sz w:val="28"/>
          <w:lang w:val="ru-RU"/>
        </w:rPr>
        <w:t>по звукам аккордов;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вокальные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упражнения с элементами </w:t>
      </w:r>
      <w:proofErr w:type="spellStart"/>
      <w:r w:rsidRPr="004F4EC0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4F4EC0">
        <w:rPr>
          <w:rFonts w:ascii="Times New Roman" w:hAnsi="Times New Roman"/>
          <w:color w:val="000000"/>
          <w:sz w:val="28"/>
          <w:lang w:val="ru-RU"/>
        </w:rPr>
        <w:t>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типа фактуры аккомпанемента исполняемых песен, прослушанных инструментальных произведений;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сочинение аккордового аккомпанемента к мелодии песни.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со строением музыкального произведения, понятиями двухчастной и трёхчастной формы, рондо;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произведений: определение формы их строения на слух;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наглядной буквенной или графической схемы;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песен, написанных в двухчастной или трёхчастной форме;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произведений, сочинённых в форме вариаций;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наблюдение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 развитием, изменением основной темы;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наглядной буквенной или графической схемы;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ритмической партитуры, построенной по принципу вариаций;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: коллективная импровизация в форме вариаций.</w:t>
      </w:r>
    </w:p>
    <w:p w:rsidR="00F67A6B" w:rsidRDefault="00F67A6B">
      <w:pPr>
        <w:rPr>
          <w:lang w:val="ru-RU"/>
        </w:rPr>
      </w:pP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bookmarkStart w:id="3" w:name="block-25598431"/>
      <w:bookmarkEnd w:id="2"/>
      <w:r w:rsidRPr="004F4EC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F67A6B" w:rsidRPr="004F4EC0" w:rsidRDefault="00F67A6B">
      <w:pPr>
        <w:spacing w:after="0" w:line="264" w:lineRule="auto"/>
        <w:ind w:left="120"/>
        <w:jc w:val="both"/>
        <w:rPr>
          <w:lang w:val="ru-RU"/>
        </w:rPr>
      </w:pP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7A6B" w:rsidRPr="004F4EC0" w:rsidRDefault="00F67A6B">
      <w:pPr>
        <w:spacing w:after="0" w:line="264" w:lineRule="auto"/>
        <w:ind w:left="120"/>
        <w:jc w:val="both"/>
        <w:rPr>
          <w:lang w:val="ru-RU"/>
        </w:rPr>
      </w:pP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Гимна России и традиций его исполнения, уважение музыкальных символов и традиций республик Российской Федерации;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интереса к освоению музыкальных традиций своего края, музыкальной культуры народов России;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 достижениям отечественных мастеров культуры;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участвовать в творческой жизни своей школы, города, республики.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признание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восприимчивость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 различным видам искусства, музыкальным традициям и творчеству своего и других народов;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видеть прекрасное в жизни, наслаждаться красотой;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представления о единстве и особенностях художественной и научной картины мира;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познавательные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интересы, активность, инициативность, любознательность и самостоятельность в познании.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правил здорового и безопасного (для себя и других людей) образа жизни в окружающей среде и готовность к их выполнению;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бережное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профилактика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умственного и физического утомления с использованием возможностей музыкотерапии.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посильное активное участие в практической деятельности;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трудолюбие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 учёбе, настойчивость в достижении поставленных целей;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в сфере культуры и искусства;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 труду и результатам трудовой деятельности.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бережное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отношение к природе; неприятие действий, приносящих ей вред.</w:t>
      </w:r>
    </w:p>
    <w:p w:rsidR="00F67A6B" w:rsidRPr="004F4EC0" w:rsidRDefault="00F67A6B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F67A6B" w:rsidRPr="004F4EC0" w:rsidRDefault="00F67A6B">
      <w:pPr>
        <w:spacing w:after="0" w:line="264" w:lineRule="auto"/>
        <w:ind w:left="120"/>
        <w:jc w:val="both"/>
        <w:rPr>
          <w:lang w:val="ru-RU"/>
        </w:rPr>
      </w:pP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7A6B" w:rsidRPr="004F4EC0" w:rsidRDefault="00F67A6B">
      <w:pPr>
        <w:spacing w:after="0" w:line="264" w:lineRule="auto"/>
        <w:ind w:left="120"/>
        <w:jc w:val="both"/>
        <w:rPr>
          <w:lang w:val="ru-RU"/>
        </w:rPr>
      </w:pP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F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F4EC0">
        <w:rPr>
          <w:rFonts w:ascii="Times New Roman" w:hAnsi="Times New Roman"/>
          <w:color w:val="000000"/>
          <w:sz w:val="28"/>
          <w:lang w:val="ru-RU"/>
        </w:rPr>
        <w:t>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в ситуациях музыкального восприятия и исполнения, делать выводы.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F4EC0">
        <w:rPr>
          <w:rFonts w:ascii="Times New Roman" w:hAnsi="Times New Roman"/>
          <w:color w:val="000000"/>
          <w:sz w:val="28"/>
          <w:lang w:val="ru-RU"/>
        </w:rPr>
        <w:t>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на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музыкального процесса, эволюции культурных явлений в различных условиях.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F4EC0">
        <w:rPr>
          <w:rFonts w:ascii="Times New Roman" w:hAnsi="Times New Roman"/>
          <w:color w:val="000000"/>
          <w:sz w:val="28"/>
          <w:lang w:val="ru-RU"/>
        </w:rPr>
        <w:t>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источник получения информации;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согласно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заданному алгоритму находить в предложенном источнике информацию, представленную в явном виде;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достоверную и недостоверную информацию самостоятельно или на основании предложенного учителем способа её проверки;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текстовую, видео-, графическую, звуковую, информацию в соответствии с учебной задачей;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музыкальные тексты (акустические и нотные)по предложенному учителем алгоритму;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создавать схемы, таблицы для представления информации.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F4EC0">
        <w:rPr>
          <w:rFonts w:ascii="Times New Roman" w:hAnsi="Times New Roman"/>
          <w:color w:val="000000"/>
          <w:sz w:val="28"/>
          <w:lang w:val="ru-RU"/>
        </w:rPr>
        <w:t>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выступать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перед публикой в качестве исполнителя музыки (соло или в коллективе);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передавать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уважительное отношение к собеседнику, соблюдать правила ведения диалога и дискуссии;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возможность существования разных точек зрения;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корректно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аргументированно высказывать своё мнение;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речевое высказывание в соответствии с поставленной задачей;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(описание, рассуждение, повествование);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готовить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небольшие публичные выступления;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подбирать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иллюстративный материал (рисунки, фото, плакаты) к тексту выступления.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стремиться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 объединению усилий, эмоциональной эмпатии в ситуациях совместного восприятия, исполнения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переключаться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между различными формами коллективной, групповой</w:t>
      </w:r>
      <w:r w:rsidR="001965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4EC0">
        <w:rPr>
          <w:rFonts w:ascii="Times New Roman" w:hAnsi="Times New Roman"/>
          <w:color w:val="000000"/>
          <w:sz w:val="28"/>
          <w:lang w:val="ru-RU"/>
        </w:rPr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краткосрочные и долгосрочные цели (индивидуальные</w:t>
      </w:r>
      <w:r w:rsidR="001965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4EC0">
        <w:rPr>
          <w:rFonts w:ascii="Times New Roman" w:hAnsi="Times New Roman"/>
          <w:color w:val="000000"/>
          <w:sz w:val="28"/>
          <w:lang w:val="ru-RU"/>
        </w:rPr>
        <w:t>с учётом участия в коллективных задачах) в стандартной (типовой) ситуации</w:t>
      </w:r>
      <w:r w:rsidR="001965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4EC0">
        <w:rPr>
          <w:rFonts w:ascii="Times New Roman" w:hAnsi="Times New Roman"/>
          <w:color w:val="000000"/>
          <w:sz w:val="28"/>
          <w:lang w:val="ru-RU"/>
        </w:rPr>
        <w:t>на основе предложенного формата планирования, распределения промежуточных шагов и сроков;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ответственно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работы; оценивать свой вклад в общий результат;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совместные проектные, творческие задания с опорой на предложенные образцы.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F4EC0">
        <w:rPr>
          <w:rFonts w:ascii="Times New Roman" w:hAnsi="Times New Roman"/>
          <w:color w:val="000000"/>
          <w:sz w:val="28"/>
          <w:lang w:val="ru-RU"/>
        </w:rPr>
        <w:t>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действия по решению учебной задачи для получения результата;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выстраивать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выбранных действий.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F4EC0">
        <w:rPr>
          <w:rFonts w:ascii="Times New Roman" w:hAnsi="Times New Roman"/>
          <w:color w:val="000000"/>
          <w:sz w:val="28"/>
          <w:lang w:val="ru-RU"/>
        </w:rPr>
        <w:t>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причины успеха (неудач) учебной деятельности;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корректировать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свои учебные действия для преодоления ошибок.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67A6B" w:rsidRPr="004F4EC0" w:rsidRDefault="00F67A6B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F67A6B" w:rsidRPr="004F4EC0" w:rsidRDefault="00F67A6B">
      <w:pPr>
        <w:spacing w:after="0" w:line="264" w:lineRule="auto"/>
        <w:ind w:left="120"/>
        <w:jc w:val="both"/>
        <w:rPr>
          <w:lang w:val="ru-RU"/>
        </w:rPr>
      </w:pP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7A6B" w:rsidRPr="004F4EC0" w:rsidRDefault="00F67A6B">
      <w:pPr>
        <w:spacing w:after="0" w:line="264" w:lineRule="auto"/>
        <w:ind w:left="120"/>
        <w:jc w:val="both"/>
        <w:rPr>
          <w:lang w:val="ru-RU"/>
        </w:rPr>
      </w:pP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67A6B" w:rsidRPr="004F4EC0" w:rsidRDefault="00F67A6B">
      <w:pPr>
        <w:spacing w:after="0" w:line="264" w:lineRule="auto"/>
        <w:ind w:left="120"/>
        <w:jc w:val="both"/>
        <w:rPr>
          <w:lang w:val="ru-RU"/>
        </w:rPr>
      </w:pPr>
    </w:p>
    <w:p w:rsidR="00F67A6B" w:rsidRPr="004F4EC0" w:rsidRDefault="00E9487D">
      <w:pPr>
        <w:spacing w:after="0" w:line="264" w:lineRule="auto"/>
        <w:ind w:left="12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сознательно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стремятся к развитию своих музыкальных способностей;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осознают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имеют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опыт восприятия, творческой и исполнительской деятельности;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уважением относятся к достижениям отечественной музыкальной культуры;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стремятся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 расширению своего музыкального кругозора.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и называть знакомые народные музыкальные инструменты;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народные музыкальные инструменты по принципу звукоизвлечения: духовые, ударные, струнные;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принадлежность музыкальных произведений и их фрагментов к композиторскому или народному творчеству;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манеру пения, инструментального исполнения, типы солистов и коллективов – народных и академических;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ритмический аккомпанемент на ударных инструментах</w:t>
      </w:r>
      <w:r w:rsidR="00FB0F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4EC0">
        <w:rPr>
          <w:rFonts w:ascii="Times New Roman" w:hAnsi="Times New Roman"/>
          <w:color w:val="000000"/>
          <w:sz w:val="28"/>
          <w:lang w:val="ru-RU"/>
        </w:rPr>
        <w:t>при исполнении народной песни;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народные произведения различных жанров с сопровождением и без сопровождения;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 коллективной игре (импровизации) (вокальной, инструментальной, танцевальной) на основе освоенных фольклорных жанров.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произведения классической музыки, называть автора и произведение, исполнительский состав;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концертные жанры по особенностям исполнения (камерные</w:t>
      </w:r>
      <w:r w:rsidR="001965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4EC0">
        <w:rPr>
          <w:rFonts w:ascii="Times New Roman" w:hAnsi="Times New Roman"/>
          <w:color w:val="000000"/>
          <w:sz w:val="28"/>
          <w:lang w:val="ru-RU"/>
        </w:rPr>
        <w:t>и симфонические, вокальные и инструментальные), знать их разновидности, приводить примеры;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(в том числе фрагментарно, отдельными темами) сочинения композиторов-классиков;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выразительные средства, использованные композитором для создания музыкального образа;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осознавать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и исполнять произведения народной и композиторской музыки других стран;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принадлежность народных музыкальных инструментов к группам духовых, струнных, ударно-шумовых инструментов;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характеризовать фольклорные жанры музыки (песенные, танцевальные), вычленять и называть типичные жанровые признаки.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характер, настроение музыкальных произведений духовной музыки, характеризовать её жизненное предназначение;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доступные образцы духовной музыки;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называть особенности музыкально-сценических жанров (опера, балет, оперетта, мюзикл);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отличать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разнообразные виды и жанры, современной музыкальной культуры, стремиться к расширению музыкального кругозора; 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>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современные музыкальные произведения, соблюдая певческую культуру звука.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звуки: шумовые и музыкальные, длинные, короткие, тихие, громкие, низкие, высокие;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изобразительные и выразительные интонации, находить признаки сходства и различия музыкальных и речевых интонаций;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на слух принципы развития: повтор, контраст, варьирование;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в нотной записи в пределах певческого диапазона;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и создавать различные ритмические рисунки;</w:t>
      </w:r>
    </w:p>
    <w:p w:rsidR="00F67A6B" w:rsidRPr="004F4EC0" w:rsidRDefault="00E94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EC0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4F4EC0">
        <w:rPr>
          <w:rFonts w:ascii="Times New Roman" w:hAnsi="Times New Roman"/>
          <w:color w:val="000000"/>
          <w:sz w:val="28"/>
          <w:lang w:val="ru-RU"/>
        </w:rPr>
        <w:t xml:space="preserve"> песни с простым мелодическим рисунком.</w:t>
      </w:r>
    </w:p>
    <w:p w:rsidR="00F67A6B" w:rsidRPr="004F4EC0" w:rsidRDefault="00F67A6B">
      <w:pPr>
        <w:rPr>
          <w:lang w:val="ru-RU"/>
        </w:rPr>
        <w:sectPr w:rsidR="00F67A6B" w:rsidRPr="004F4EC0" w:rsidSect="0019656C">
          <w:pgSz w:w="11906" w:h="16383"/>
          <w:pgMar w:top="851" w:right="851" w:bottom="851" w:left="1134" w:header="720" w:footer="720" w:gutter="0"/>
          <w:cols w:space="720"/>
        </w:sectPr>
      </w:pPr>
    </w:p>
    <w:p w:rsidR="00F67A6B" w:rsidRDefault="00E9487D">
      <w:pPr>
        <w:spacing w:after="0"/>
        <w:ind w:left="120"/>
      </w:pPr>
      <w:bookmarkStart w:id="6" w:name="block-25598432"/>
      <w:bookmarkEnd w:id="3"/>
      <w:r w:rsidRPr="004F4E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7A6B" w:rsidRDefault="00F67A6B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F67A6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A6B" w:rsidRDefault="00F67A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7A6B" w:rsidRDefault="00F67A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7A6B" w:rsidRDefault="00F67A6B">
            <w:pPr>
              <w:spacing w:after="0"/>
              <w:ind w:left="135"/>
            </w:pPr>
          </w:p>
        </w:tc>
      </w:tr>
      <w:tr w:rsidR="00F67A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A6B" w:rsidRDefault="00F67A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A6B" w:rsidRDefault="00F67A6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7A6B" w:rsidRDefault="00F67A6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7A6B" w:rsidRDefault="00F67A6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7A6B" w:rsidRDefault="00F67A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A6B" w:rsidRDefault="00F67A6B"/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России</w:t>
            </w:r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A6B" w:rsidRDefault="00F67A6B"/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A6B" w:rsidRDefault="00F67A6B"/>
        </w:tc>
      </w:tr>
      <w:tr w:rsidR="00F67A6B" w:rsidRPr="00436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A6B" w:rsidRDefault="00F67A6B"/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А.Пахмутова,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A6B" w:rsidRDefault="00F67A6B"/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A6B" w:rsidRDefault="00F67A6B"/>
        </w:tc>
      </w:tr>
      <w:tr w:rsidR="00F67A6B" w:rsidRPr="00436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A6B" w:rsidRDefault="00F67A6B"/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A6B" w:rsidRDefault="00F67A6B"/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 w:rsidRPr="004365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F67A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A6B" w:rsidRDefault="00F67A6B"/>
        </w:tc>
      </w:tr>
      <w:tr w:rsidR="00F67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A6B" w:rsidRPr="004F4EC0" w:rsidRDefault="00E9487D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A6B" w:rsidRDefault="00E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67A6B" w:rsidRDefault="00F67A6B"/>
        </w:tc>
      </w:tr>
    </w:tbl>
    <w:p w:rsidR="00F67A6B" w:rsidRDefault="00F67A6B">
      <w:pPr>
        <w:sectPr w:rsidR="00F67A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A6B" w:rsidRDefault="00E9487D">
      <w:pPr>
        <w:spacing w:after="0"/>
        <w:ind w:left="120"/>
      </w:pPr>
      <w:bookmarkStart w:id="7" w:name="block-2559843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67A6B" w:rsidRDefault="00F67A6B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3548"/>
        <w:gridCol w:w="992"/>
        <w:gridCol w:w="1841"/>
        <w:gridCol w:w="1910"/>
        <w:gridCol w:w="1425"/>
        <w:gridCol w:w="1349"/>
        <w:gridCol w:w="2824"/>
      </w:tblGrid>
      <w:tr w:rsidR="00EA2024" w:rsidTr="00EA2024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024" w:rsidRDefault="00EA2024">
            <w:pPr>
              <w:spacing w:after="0"/>
              <w:ind w:left="135"/>
            </w:pPr>
          </w:p>
        </w:tc>
        <w:tc>
          <w:tcPr>
            <w:tcW w:w="3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2024" w:rsidRDefault="00EA2024">
            <w:pPr>
              <w:spacing w:after="0"/>
              <w:ind w:left="135"/>
            </w:pPr>
          </w:p>
        </w:tc>
        <w:tc>
          <w:tcPr>
            <w:tcW w:w="4743" w:type="dxa"/>
            <w:gridSpan w:val="3"/>
            <w:tcMar>
              <w:top w:w="50" w:type="dxa"/>
              <w:left w:w="100" w:type="dxa"/>
            </w:tcMar>
            <w:vAlign w:val="center"/>
          </w:tcPr>
          <w:p w:rsidR="00EA2024" w:rsidRDefault="00EA2024" w:rsidP="00EA202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024" w:rsidRDefault="00EA2024"/>
        </w:tc>
        <w:tc>
          <w:tcPr>
            <w:tcW w:w="35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024" w:rsidRDefault="00EA202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024" w:rsidRDefault="00EA20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024" w:rsidRDefault="00EA202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024" w:rsidRDefault="00EA2024">
            <w:pPr>
              <w:spacing w:after="0"/>
              <w:ind w:left="135"/>
            </w:pP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A2024" w:rsidRDefault="00EA2024" w:rsidP="00EA2024">
            <w:pPr>
              <w:spacing w:after="0"/>
              <w:ind w:left="135"/>
            </w:pPr>
          </w:p>
          <w:p w:rsidR="00EA2024" w:rsidRPr="00EA2024" w:rsidRDefault="00EA2024" w:rsidP="00EA202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346" w:type="dxa"/>
            <w:tcBorders>
              <w:top w:val="nil"/>
            </w:tcBorders>
          </w:tcPr>
          <w:p w:rsidR="00EA2024" w:rsidRDefault="00EA2024" w:rsidP="00EA2024">
            <w:pPr>
              <w:spacing w:after="0"/>
            </w:pPr>
          </w:p>
          <w:p w:rsidR="00EA2024" w:rsidRPr="00EA2024" w:rsidRDefault="00EA2024" w:rsidP="00EA20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024" w:rsidRDefault="00EA2024"/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RPr="004365EA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театр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346" w:type="dxa"/>
          </w:tcPr>
          <w:p w:rsidR="00EA2024" w:rsidRPr="004F4EC0" w:rsidRDefault="00EA20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RPr="004365EA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346" w:type="dxa"/>
          </w:tcPr>
          <w:p w:rsidR="00EA2024" w:rsidRPr="004F4EC0" w:rsidRDefault="00EA20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RPr="004365EA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346" w:type="dxa"/>
          </w:tcPr>
          <w:p w:rsidR="00EA2024" w:rsidRPr="004F4EC0" w:rsidRDefault="00EA20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RPr="004365EA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346" w:type="dxa"/>
          </w:tcPr>
          <w:p w:rsidR="00EA2024" w:rsidRPr="004F4EC0" w:rsidRDefault="00EA20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2024" w:rsidRPr="004365EA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346" w:type="dxa"/>
          </w:tcPr>
          <w:p w:rsidR="00EA2024" w:rsidRPr="004F4EC0" w:rsidRDefault="00EA20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RPr="004365EA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346" w:type="dxa"/>
          </w:tcPr>
          <w:p w:rsidR="00EA2024" w:rsidRPr="004F4EC0" w:rsidRDefault="00EA20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RPr="004365EA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346" w:type="dxa"/>
          </w:tcPr>
          <w:p w:rsidR="00EA2024" w:rsidRPr="004F4EC0" w:rsidRDefault="00EA20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346" w:type="dxa"/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EA2024" w:rsidRPr="004365EA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346" w:type="dxa"/>
          </w:tcPr>
          <w:p w:rsidR="00EA2024" w:rsidRPr="004F4EC0" w:rsidRDefault="00EA20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EA2024" w:rsidRPr="004365EA" w:rsidTr="00EA202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346" w:type="dxa"/>
          </w:tcPr>
          <w:p w:rsidR="00EA2024" w:rsidRPr="004F4EC0" w:rsidRDefault="00EA20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Pr="004F4EC0" w:rsidRDefault="00EA2024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EA2024" w:rsidTr="00272193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EA2024" w:rsidRDefault="00EA202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A2024" w:rsidRDefault="00EA2024">
            <w:pPr>
              <w:spacing w:after="0"/>
              <w:ind w:left="135"/>
            </w:pPr>
          </w:p>
        </w:tc>
      </w:tr>
      <w:tr w:rsidR="00272193" w:rsidTr="00272193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2193" w:rsidRPr="004F4EC0" w:rsidRDefault="00272193">
            <w:pPr>
              <w:spacing w:after="0"/>
              <w:ind w:left="135"/>
              <w:rPr>
                <w:lang w:val="ru-RU"/>
              </w:rPr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2193" w:rsidRDefault="00272193">
            <w:pPr>
              <w:spacing w:after="0"/>
              <w:ind w:left="135"/>
              <w:jc w:val="center"/>
            </w:pPr>
            <w:r w:rsidRPr="004F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2193" w:rsidRDefault="00272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2193" w:rsidRDefault="00272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272193" w:rsidRDefault="00272193"/>
        </w:tc>
        <w:tc>
          <w:tcPr>
            <w:tcW w:w="1350" w:type="dxa"/>
            <w:tcBorders>
              <w:right w:val="single" w:sz="4" w:space="0" w:color="auto"/>
            </w:tcBorders>
          </w:tcPr>
          <w:p w:rsidR="00272193" w:rsidRDefault="00272193"/>
        </w:tc>
        <w:tc>
          <w:tcPr>
            <w:tcW w:w="2818" w:type="dxa"/>
            <w:tcBorders>
              <w:left w:val="single" w:sz="4" w:space="0" w:color="auto"/>
            </w:tcBorders>
          </w:tcPr>
          <w:p w:rsidR="00272193" w:rsidRDefault="00272193"/>
        </w:tc>
      </w:tr>
    </w:tbl>
    <w:p w:rsidR="00F67A6B" w:rsidRDefault="00F67A6B">
      <w:pPr>
        <w:sectPr w:rsidR="00F67A6B" w:rsidSect="00EA2024">
          <w:pgSz w:w="16383" w:h="11906" w:orient="landscape"/>
          <w:pgMar w:top="1134" w:right="851" w:bottom="1134" w:left="907" w:header="720" w:footer="720" w:gutter="0"/>
          <w:cols w:space="720"/>
        </w:sectPr>
      </w:pPr>
    </w:p>
    <w:p w:rsidR="00F67A6B" w:rsidRPr="0019656C" w:rsidRDefault="00981441" w:rsidP="00FB0FE2">
      <w:pPr>
        <w:tabs>
          <w:tab w:val="left" w:pos="2205"/>
        </w:tabs>
        <w:rPr>
          <w:lang w:val="ru-RU"/>
        </w:rPr>
      </w:pPr>
      <w:bookmarkStart w:id="8" w:name="block-25598434"/>
      <w:bookmarkEnd w:id="7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</w:t>
      </w:r>
      <w:r w:rsidR="00E9487D" w:rsidRPr="0019656C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F67A6B" w:rsidRPr="0019656C" w:rsidRDefault="00E9487D">
      <w:pPr>
        <w:spacing w:after="0" w:line="480" w:lineRule="auto"/>
        <w:ind w:left="120"/>
        <w:rPr>
          <w:lang w:val="ru-RU"/>
        </w:rPr>
      </w:pPr>
      <w:r w:rsidRPr="0019656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67A6B" w:rsidRPr="004365EA" w:rsidRDefault="004365EA" w:rsidP="004365EA">
      <w:pPr>
        <w:spacing w:after="0" w:line="360" w:lineRule="auto"/>
        <w:ind w:left="120"/>
        <w:rPr>
          <w:rFonts w:ascii="Times New Roman" w:hAnsi="Times New Roman" w:cs="Times New Roman"/>
          <w:lang w:val="ru-RU"/>
        </w:rPr>
      </w:pPr>
      <w:r w:rsidRPr="004365EA">
        <w:rPr>
          <w:rFonts w:ascii="Times New Roman" w:hAnsi="Times New Roman" w:cs="Times New Roman"/>
          <w:iCs/>
          <w:sz w:val="28"/>
          <w:szCs w:val="28"/>
          <w:lang w:val="ru-RU"/>
        </w:rPr>
        <w:t>Критская, Е.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Музыка. 4</w:t>
      </w:r>
      <w:r w:rsidRPr="004365EA">
        <w:rPr>
          <w:rFonts w:ascii="Times New Roman" w:hAnsi="Times New Roman" w:cs="Times New Roman"/>
          <w:sz w:val="28"/>
          <w:szCs w:val="28"/>
          <w:lang w:val="ru-RU"/>
        </w:rPr>
        <w:t xml:space="preserve"> класс: учебник для общеобразовательных учреждений / Е. Д. Критская, Г. П. Сергеева, Т. С. Шмагина. – М.</w:t>
      </w:r>
      <w:r w:rsidR="001D5F24">
        <w:rPr>
          <w:rFonts w:ascii="Times New Roman" w:hAnsi="Times New Roman" w:cs="Times New Roman"/>
          <w:sz w:val="28"/>
          <w:szCs w:val="28"/>
          <w:lang w:val="ru-RU"/>
        </w:rPr>
        <w:t>: Просвещение, 2020.</w:t>
      </w:r>
    </w:p>
    <w:p w:rsidR="00F67A6B" w:rsidRPr="0019656C" w:rsidRDefault="00F67A6B">
      <w:pPr>
        <w:spacing w:after="0" w:line="480" w:lineRule="auto"/>
        <w:ind w:left="120"/>
        <w:rPr>
          <w:lang w:val="ru-RU"/>
        </w:rPr>
      </w:pPr>
    </w:p>
    <w:p w:rsidR="00F67A6B" w:rsidRPr="0019656C" w:rsidRDefault="00E9487D">
      <w:pPr>
        <w:spacing w:after="0" w:line="480" w:lineRule="auto"/>
        <w:ind w:left="120"/>
        <w:rPr>
          <w:lang w:val="ru-RU"/>
        </w:rPr>
      </w:pPr>
      <w:r w:rsidRPr="0019656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7A6B" w:rsidRDefault="009120C5" w:rsidP="001D5F24">
      <w:pPr>
        <w:spacing w:after="0" w:line="36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</w:t>
      </w:r>
      <w:r w:rsidR="001D5F24" w:rsidRPr="001D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</w:t>
      </w:r>
      <w:r w:rsidR="00171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71C55" w:rsidRPr="009120C5" w:rsidRDefault="009120C5" w:rsidP="001D5F24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bookmarkStart w:id="9" w:name="_GoBack"/>
      <w:bookmarkEnd w:id="9"/>
      <w:r w:rsidRPr="009120C5">
        <w:rPr>
          <w:rFonts w:ascii="Times New Roman" w:hAnsi="Times New Roman" w:cs="Times New Roman"/>
          <w:sz w:val="28"/>
          <w:szCs w:val="28"/>
          <w:lang w:val="ru-RU"/>
        </w:rPr>
        <w:t xml:space="preserve">Е.Д.Критская, Г. </w:t>
      </w:r>
      <w:proofErr w:type="spellStart"/>
      <w:r w:rsidRPr="009120C5">
        <w:rPr>
          <w:rFonts w:ascii="Times New Roman" w:hAnsi="Times New Roman" w:cs="Times New Roman"/>
          <w:sz w:val="28"/>
          <w:szCs w:val="28"/>
          <w:lang w:val="ru-RU"/>
        </w:rPr>
        <w:t>П.Сергеева</w:t>
      </w:r>
      <w:proofErr w:type="spellEnd"/>
      <w:r w:rsidRPr="009120C5">
        <w:rPr>
          <w:rFonts w:ascii="Times New Roman" w:hAnsi="Times New Roman" w:cs="Times New Roman"/>
          <w:sz w:val="28"/>
          <w:szCs w:val="28"/>
          <w:lang w:val="ru-RU"/>
        </w:rPr>
        <w:t>, Т.С.Шмагина. Уроки музыки. Поурочные разработки. 1 – 4 классы.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0C5">
        <w:rPr>
          <w:rFonts w:ascii="Times New Roman" w:hAnsi="Times New Roman" w:cs="Times New Roman"/>
          <w:sz w:val="28"/>
          <w:szCs w:val="28"/>
          <w:lang w:val="ru-RU"/>
        </w:rPr>
        <w:t>М.: Просвещение, 2019.</w:t>
      </w:r>
    </w:p>
    <w:p w:rsidR="00F67A6B" w:rsidRPr="0019656C" w:rsidRDefault="00F67A6B">
      <w:pPr>
        <w:spacing w:after="0"/>
        <w:ind w:left="120"/>
        <w:rPr>
          <w:lang w:val="ru-RU"/>
        </w:rPr>
      </w:pPr>
    </w:p>
    <w:p w:rsidR="00F67A6B" w:rsidRPr="004F4EC0" w:rsidRDefault="00E9487D">
      <w:pPr>
        <w:spacing w:after="0" w:line="480" w:lineRule="auto"/>
        <w:ind w:left="120"/>
        <w:rPr>
          <w:lang w:val="ru-RU"/>
        </w:rPr>
      </w:pPr>
      <w:r w:rsidRPr="004F4E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7A6B" w:rsidRDefault="00350DB3" w:rsidP="001D5F24">
      <w:pPr>
        <w:spacing w:after="0" w:line="360" w:lineRule="auto"/>
        <w:ind w:left="120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350DB3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42" w:history="1">
        <w:r w:rsidR="001D5F24" w:rsidRPr="00633D5D">
          <w:rPr>
            <w:rStyle w:val="ab"/>
            <w:rFonts w:ascii="Times New Roman" w:hAnsi="Times New Roman"/>
            <w:sz w:val="28"/>
            <w:szCs w:val="28"/>
          </w:rPr>
          <w:t>https</w:t>
        </w:r>
        <w:r w:rsidR="001D5F24" w:rsidRPr="00633D5D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="001D5F24" w:rsidRPr="00633D5D">
          <w:rPr>
            <w:rStyle w:val="ab"/>
            <w:rFonts w:ascii="Times New Roman" w:hAnsi="Times New Roman"/>
            <w:sz w:val="28"/>
            <w:szCs w:val="28"/>
          </w:rPr>
          <w:t>m</w:t>
        </w:r>
        <w:r w:rsidR="001D5F24" w:rsidRPr="00633D5D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1D5F24" w:rsidRPr="00633D5D">
          <w:rPr>
            <w:rStyle w:val="ab"/>
            <w:rFonts w:ascii="Times New Roman" w:hAnsi="Times New Roman"/>
            <w:sz w:val="28"/>
            <w:szCs w:val="28"/>
          </w:rPr>
          <w:t>edsoo</w:t>
        </w:r>
        <w:proofErr w:type="spellEnd"/>
        <w:r w:rsidR="001D5F24" w:rsidRPr="00633D5D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1D5F24" w:rsidRPr="00633D5D">
          <w:rPr>
            <w:rStyle w:val="ab"/>
            <w:rFonts w:ascii="Times New Roman" w:hAnsi="Times New Roman"/>
            <w:sz w:val="28"/>
            <w:szCs w:val="28"/>
          </w:rPr>
          <w:t>ru</w:t>
        </w:r>
        <w:r w:rsidR="001D5F24" w:rsidRPr="00633D5D">
          <w:rPr>
            <w:rStyle w:val="ab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1D5F2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</w:p>
    <w:p w:rsidR="001D5F24" w:rsidRDefault="001D5F24" w:rsidP="001D5F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D5F24">
        <w:rPr>
          <w:rFonts w:ascii="Times New Roman" w:hAnsi="Times New Roman" w:cs="Times New Roman"/>
          <w:sz w:val="28"/>
          <w:szCs w:val="28"/>
          <w:lang w:val="ru-RU"/>
        </w:rPr>
        <w:t xml:space="preserve">Российский общеобразовательный портал - </w:t>
      </w:r>
      <w:hyperlink r:id="rId43" w:history="1">
        <w:r w:rsidRPr="00633D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http://music.edu.ru/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5F24" w:rsidRPr="001D5F24" w:rsidRDefault="001D5F24" w:rsidP="001D5F24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  <w:sectPr w:rsidR="001D5F24" w:rsidRPr="001D5F24">
          <w:pgSz w:w="11906" w:h="16383"/>
          <w:pgMar w:top="1134" w:right="850" w:bottom="1134" w:left="1701" w:header="720" w:footer="720" w:gutter="0"/>
          <w:cols w:space="720"/>
        </w:sectPr>
      </w:pPr>
      <w:r w:rsidRPr="001D5F24">
        <w:rPr>
          <w:rFonts w:ascii="Times New Roman" w:hAnsi="Times New Roman" w:cs="Times New Roman"/>
          <w:sz w:val="28"/>
          <w:szCs w:val="28"/>
          <w:lang w:val="ru-RU"/>
        </w:rPr>
        <w:t xml:space="preserve">Единая коллекция Цифровых Образовательных Ресурсов. – Режим </w:t>
      </w:r>
      <w:proofErr w:type="gramStart"/>
      <w:r w:rsidRPr="001D5F24">
        <w:rPr>
          <w:rFonts w:ascii="Times New Roman" w:hAnsi="Times New Roman" w:cs="Times New Roman"/>
          <w:sz w:val="28"/>
          <w:szCs w:val="28"/>
          <w:lang w:val="ru-RU"/>
        </w:rPr>
        <w:t xml:space="preserve">доступа: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44" w:history="1">
        <w:r w:rsidRPr="00633D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http://school-collection.edu.ru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bookmarkEnd w:id="8"/>
    <w:p w:rsidR="00E9487D" w:rsidRPr="004F4EC0" w:rsidRDefault="00E9487D">
      <w:pPr>
        <w:rPr>
          <w:lang w:val="ru-RU"/>
        </w:rPr>
      </w:pPr>
    </w:p>
    <w:sectPr w:rsidR="00E9487D" w:rsidRPr="004F4E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67A6B"/>
    <w:rsid w:val="00171C55"/>
    <w:rsid w:val="0019656C"/>
    <w:rsid w:val="001D5F24"/>
    <w:rsid w:val="00272193"/>
    <w:rsid w:val="00350DB3"/>
    <w:rsid w:val="004365EA"/>
    <w:rsid w:val="00453004"/>
    <w:rsid w:val="004F4EC0"/>
    <w:rsid w:val="009120C5"/>
    <w:rsid w:val="00981441"/>
    <w:rsid w:val="009F6DBB"/>
    <w:rsid w:val="00E42763"/>
    <w:rsid w:val="00E9487D"/>
    <w:rsid w:val="00EA2024"/>
    <w:rsid w:val="00F67A6B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8558E-65B3-4550-BB76-46300810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8d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42cc" TargetMode="External"/><Relationship Id="rId42" Type="http://schemas.openxmlformats.org/officeDocument/2006/relationships/hyperlink" Target="https://m.edsoo.ru/" TargetMode="External"/><Relationship Id="rId7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f5e98bb0" TargetMode="External"/><Relationship Id="rId38" Type="http://schemas.openxmlformats.org/officeDocument/2006/relationships/hyperlink" Target="https://m.edsoo.ru/f5e96e5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a1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f5e99484" TargetMode="External"/><Relationship Id="rId37" Type="http://schemas.openxmlformats.org/officeDocument/2006/relationships/hyperlink" Target="https://m.edsoo.ru/f5e93f52" TargetMode="External"/><Relationship Id="rId40" Type="http://schemas.openxmlformats.org/officeDocument/2006/relationships/hyperlink" Target="https://m.edsoo.ru/f5e9505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8962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hyperlink" Target="http://school-collection.edu.ru" TargetMode="External"/><Relationship Id="rId4" Type="http://schemas.openxmlformats.org/officeDocument/2006/relationships/hyperlink" Target="https://m.edsoo.ru/7f412ea4" TargetMode="Externa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9ad8" TargetMode="External"/><Relationship Id="rId43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50</Pages>
  <Words>13461</Words>
  <Characters>76731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14</cp:revision>
  <dcterms:created xsi:type="dcterms:W3CDTF">2023-09-26T21:35:00Z</dcterms:created>
  <dcterms:modified xsi:type="dcterms:W3CDTF">2023-09-27T22:33:00Z</dcterms:modified>
</cp:coreProperties>
</file>