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15D" w:rsidRPr="0026767F" w:rsidRDefault="0026767F">
      <w:pPr>
        <w:spacing w:after="0" w:line="408" w:lineRule="auto"/>
        <w:ind w:left="120"/>
        <w:jc w:val="center"/>
        <w:rPr>
          <w:lang w:val="ru-RU"/>
        </w:rPr>
      </w:pPr>
      <w:bookmarkStart w:id="0" w:name="block-10392297"/>
      <w:r w:rsidRPr="0026767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6767F" w:rsidRPr="008D2F5F" w:rsidRDefault="0026767F" w:rsidP="0026767F">
      <w:pPr>
        <w:spacing w:after="0" w:line="408" w:lineRule="auto"/>
        <w:ind w:left="120" w:hanging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D2F5F">
        <w:rPr>
          <w:rFonts w:ascii="Times New Roman" w:hAnsi="Times New Roman" w:cs="Times New Roman"/>
          <w:b/>
          <w:sz w:val="28"/>
          <w:szCs w:val="28"/>
          <w:lang w:val="ru-RU"/>
        </w:rPr>
        <w:t>Министерство общего и профессионального образования Ростовской области</w:t>
      </w:r>
    </w:p>
    <w:p w:rsidR="0026767F" w:rsidRPr="008D2F5F" w:rsidRDefault="0026767F" w:rsidP="0026767F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D2F5F">
        <w:rPr>
          <w:rFonts w:ascii="Times New Roman" w:hAnsi="Times New Roman" w:cs="Times New Roman"/>
          <w:b/>
          <w:sz w:val="28"/>
          <w:szCs w:val="28"/>
          <w:lang w:val="ru-RU"/>
        </w:rPr>
        <w:t>Управление образования Зимовниковского района</w:t>
      </w:r>
    </w:p>
    <w:p w:rsidR="001C715D" w:rsidRDefault="0026767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26767F">
        <w:rPr>
          <w:rFonts w:ascii="Times New Roman" w:hAnsi="Times New Roman"/>
          <w:b/>
          <w:color w:val="000000"/>
          <w:sz w:val="28"/>
          <w:lang w:val="ru-RU"/>
        </w:rPr>
        <w:t>МБОУ Конзаводская СОШ № 2</w:t>
      </w:r>
    </w:p>
    <w:p w:rsidR="0026767F" w:rsidRPr="0026767F" w:rsidRDefault="0026767F">
      <w:pPr>
        <w:spacing w:after="0" w:line="408" w:lineRule="auto"/>
        <w:ind w:left="120"/>
        <w:jc w:val="center"/>
        <w:rPr>
          <w:lang w:val="ru-RU"/>
        </w:rPr>
      </w:pPr>
    </w:p>
    <w:p w:rsidR="001C715D" w:rsidRPr="0026767F" w:rsidRDefault="001C715D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3543"/>
        <w:gridCol w:w="3115"/>
      </w:tblGrid>
      <w:tr w:rsidR="0026767F" w:rsidRPr="00F53810" w:rsidTr="0026767F">
        <w:tc>
          <w:tcPr>
            <w:tcW w:w="3369" w:type="dxa"/>
          </w:tcPr>
          <w:p w:rsidR="0026767F" w:rsidRPr="0040209D" w:rsidRDefault="0026767F" w:rsidP="0026767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26767F" w:rsidRPr="008944ED" w:rsidRDefault="0026767F" w:rsidP="0026767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 начальных классов</w:t>
            </w:r>
          </w:p>
          <w:p w:rsidR="0026767F" w:rsidRDefault="0026767F" w:rsidP="0026767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6767F" w:rsidRPr="008944ED" w:rsidRDefault="0026767F" w:rsidP="002676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Гукенгеймер И.В.</w:t>
            </w:r>
          </w:p>
          <w:p w:rsidR="0026767F" w:rsidRDefault="0026767F" w:rsidP="0026767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                         от «11» августа</w:t>
            </w:r>
            <w:r w:rsidRPr="000E31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26767F" w:rsidRPr="0040209D" w:rsidRDefault="0026767F" w:rsidP="0026767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26767F" w:rsidRPr="0040209D" w:rsidRDefault="0026767F" w:rsidP="0026767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26767F" w:rsidRPr="008944ED" w:rsidRDefault="0026767F" w:rsidP="0026767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26767F" w:rsidRDefault="0026767F" w:rsidP="0026767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6767F" w:rsidRPr="008944ED" w:rsidRDefault="0026767F" w:rsidP="002676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Плещенко О.Ю.</w:t>
            </w:r>
          </w:p>
          <w:p w:rsidR="0026767F" w:rsidRDefault="0026767F" w:rsidP="0026767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6767F" w:rsidRDefault="0026767F" w:rsidP="0026767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                            от «11» 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26767F" w:rsidRPr="0040209D" w:rsidRDefault="0026767F" w:rsidP="0026767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6767F" w:rsidRDefault="0026767F" w:rsidP="0026767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6767F" w:rsidRPr="008944ED" w:rsidRDefault="0026767F" w:rsidP="0026767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26767F" w:rsidRDefault="0026767F" w:rsidP="0026767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6767F" w:rsidRPr="008944ED" w:rsidRDefault="0026767F" w:rsidP="0026767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Мукменева К.Н.</w:t>
            </w:r>
          </w:p>
          <w:p w:rsidR="0026767F" w:rsidRDefault="0026767F" w:rsidP="0026767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6767F" w:rsidRDefault="0026767F" w:rsidP="0026767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№133                      от «14» 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26767F" w:rsidRPr="0040209D" w:rsidRDefault="0026767F" w:rsidP="0026767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C715D" w:rsidRPr="0026767F" w:rsidRDefault="001C715D">
      <w:pPr>
        <w:spacing w:after="0"/>
        <w:ind w:left="120"/>
        <w:rPr>
          <w:lang w:val="ru-RU"/>
        </w:rPr>
      </w:pPr>
    </w:p>
    <w:p w:rsidR="001C715D" w:rsidRPr="0026767F" w:rsidRDefault="001C715D">
      <w:pPr>
        <w:spacing w:after="0"/>
        <w:ind w:left="120"/>
        <w:rPr>
          <w:lang w:val="ru-RU"/>
        </w:rPr>
      </w:pPr>
    </w:p>
    <w:p w:rsidR="001C715D" w:rsidRPr="0026767F" w:rsidRDefault="001C715D">
      <w:pPr>
        <w:spacing w:after="0"/>
        <w:ind w:left="120"/>
        <w:rPr>
          <w:lang w:val="ru-RU"/>
        </w:rPr>
      </w:pPr>
    </w:p>
    <w:p w:rsidR="001C715D" w:rsidRPr="0026767F" w:rsidRDefault="001C715D">
      <w:pPr>
        <w:spacing w:after="0"/>
        <w:ind w:left="120"/>
        <w:rPr>
          <w:lang w:val="ru-RU"/>
        </w:rPr>
      </w:pPr>
    </w:p>
    <w:p w:rsidR="001C715D" w:rsidRPr="0026767F" w:rsidRDefault="001C715D">
      <w:pPr>
        <w:spacing w:after="0"/>
        <w:ind w:left="120"/>
        <w:rPr>
          <w:lang w:val="ru-RU"/>
        </w:rPr>
      </w:pPr>
    </w:p>
    <w:p w:rsidR="001C715D" w:rsidRPr="0026767F" w:rsidRDefault="001C715D">
      <w:pPr>
        <w:spacing w:after="0"/>
        <w:ind w:left="120"/>
        <w:rPr>
          <w:lang w:val="ru-RU"/>
        </w:rPr>
      </w:pPr>
    </w:p>
    <w:p w:rsidR="001C715D" w:rsidRPr="0026767F" w:rsidRDefault="001C715D">
      <w:pPr>
        <w:spacing w:after="0"/>
        <w:ind w:left="120"/>
        <w:rPr>
          <w:lang w:val="ru-RU"/>
        </w:rPr>
      </w:pPr>
    </w:p>
    <w:p w:rsidR="001C715D" w:rsidRPr="0026767F" w:rsidRDefault="001C715D">
      <w:pPr>
        <w:spacing w:after="0"/>
        <w:ind w:left="120"/>
        <w:rPr>
          <w:lang w:val="ru-RU"/>
        </w:rPr>
      </w:pPr>
    </w:p>
    <w:p w:rsidR="001C715D" w:rsidRPr="0026767F" w:rsidRDefault="0026767F">
      <w:pPr>
        <w:spacing w:after="0" w:line="408" w:lineRule="auto"/>
        <w:ind w:left="120"/>
        <w:jc w:val="center"/>
        <w:rPr>
          <w:lang w:val="ru-RU"/>
        </w:rPr>
      </w:pPr>
      <w:r w:rsidRPr="0026767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C715D" w:rsidRPr="0026767F" w:rsidRDefault="0026767F">
      <w:pPr>
        <w:spacing w:after="0" w:line="408" w:lineRule="auto"/>
        <w:ind w:left="120"/>
        <w:jc w:val="center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6767F">
        <w:rPr>
          <w:rFonts w:ascii="Times New Roman" w:hAnsi="Times New Roman"/>
          <w:color w:val="000000"/>
          <w:sz w:val="28"/>
          <w:lang w:val="ru-RU"/>
        </w:rPr>
        <w:t xml:space="preserve"> 1450036)</w:t>
      </w:r>
    </w:p>
    <w:p w:rsidR="001C715D" w:rsidRPr="0026767F" w:rsidRDefault="001C715D">
      <w:pPr>
        <w:spacing w:after="0"/>
        <w:ind w:left="120"/>
        <w:jc w:val="center"/>
        <w:rPr>
          <w:lang w:val="ru-RU"/>
        </w:rPr>
      </w:pPr>
    </w:p>
    <w:p w:rsidR="001C715D" w:rsidRPr="0026767F" w:rsidRDefault="0026767F">
      <w:pPr>
        <w:spacing w:after="0" w:line="408" w:lineRule="auto"/>
        <w:ind w:left="120"/>
        <w:jc w:val="center"/>
        <w:rPr>
          <w:lang w:val="ru-RU"/>
        </w:rPr>
      </w:pPr>
      <w:r w:rsidRPr="0026767F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«Литературное чтение»</w:t>
      </w:r>
    </w:p>
    <w:p w:rsidR="001C715D" w:rsidRPr="0026767F" w:rsidRDefault="0026767F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4 класса</w:t>
      </w:r>
    </w:p>
    <w:p w:rsidR="001C715D" w:rsidRPr="0026767F" w:rsidRDefault="001C715D">
      <w:pPr>
        <w:spacing w:after="0"/>
        <w:ind w:left="120"/>
        <w:jc w:val="center"/>
        <w:rPr>
          <w:lang w:val="ru-RU"/>
        </w:rPr>
      </w:pPr>
    </w:p>
    <w:p w:rsidR="001C715D" w:rsidRPr="0026767F" w:rsidRDefault="001C715D">
      <w:pPr>
        <w:spacing w:after="0"/>
        <w:ind w:left="120"/>
        <w:jc w:val="center"/>
        <w:rPr>
          <w:lang w:val="ru-RU"/>
        </w:rPr>
      </w:pPr>
    </w:p>
    <w:p w:rsidR="001C715D" w:rsidRPr="0026767F" w:rsidRDefault="001C715D">
      <w:pPr>
        <w:spacing w:after="0"/>
        <w:ind w:left="120"/>
        <w:jc w:val="center"/>
        <w:rPr>
          <w:lang w:val="ru-RU"/>
        </w:rPr>
      </w:pPr>
    </w:p>
    <w:p w:rsidR="001C715D" w:rsidRPr="0026767F" w:rsidRDefault="001C715D">
      <w:pPr>
        <w:spacing w:after="0"/>
        <w:ind w:left="120"/>
        <w:jc w:val="center"/>
        <w:rPr>
          <w:lang w:val="ru-RU"/>
        </w:rPr>
      </w:pPr>
    </w:p>
    <w:p w:rsidR="001C715D" w:rsidRPr="0026767F" w:rsidRDefault="001C715D">
      <w:pPr>
        <w:spacing w:after="0"/>
        <w:ind w:left="120"/>
        <w:jc w:val="center"/>
        <w:rPr>
          <w:lang w:val="ru-RU"/>
        </w:rPr>
      </w:pPr>
    </w:p>
    <w:p w:rsidR="001C715D" w:rsidRPr="0026767F" w:rsidRDefault="001C715D">
      <w:pPr>
        <w:spacing w:after="0"/>
        <w:ind w:left="120"/>
        <w:jc w:val="center"/>
        <w:rPr>
          <w:lang w:val="ru-RU"/>
        </w:rPr>
      </w:pPr>
    </w:p>
    <w:p w:rsidR="001C715D" w:rsidRPr="0026767F" w:rsidRDefault="001C715D">
      <w:pPr>
        <w:spacing w:after="0"/>
        <w:ind w:left="120"/>
        <w:jc w:val="center"/>
        <w:rPr>
          <w:lang w:val="ru-RU"/>
        </w:rPr>
      </w:pPr>
    </w:p>
    <w:p w:rsidR="001C715D" w:rsidRPr="0026767F" w:rsidRDefault="001C715D">
      <w:pPr>
        <w:spacing w:after="0"/>
        <w:ind w:left="120"/>
        <w:jc w:val="center"/>
        <w:rPr>
          <w:lang w:val="ru-RU"/>
        </w:rPr>
      </w:pPr>
    </w:p>
    <w:p w:rsidR="005C350F" w:rsidRDefault="0026767F" w:rsidP="0026767F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787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х.Камышев </w:t>
      </w:r>
    </w:p>
    <w:p w:rsidR="0026767F" w:rsidRPr="007E787E" w:rsidRDefault="0026767F" w:rsidP="0026767F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787E">
        <w:rPr>
          <w:rFonts w:ascii="Times New Roman" w:hAnsi="Times New Roman" w:cs="Times New Roman"/>
          <w:b/>
          <w:sz w:val="28"/>
          <w:szCs w:val="28"/>
          <w:lang w:val="ru-RU"/>
        </w:rPr>
        <w:t>2023</w:t>
      </w:r>
    </w:p>
    <w:p w:rsidR="001C715D" w:rsidRPr="0026767F" w:rsidRDefault="001C715D">
      <w:pPr>
        <w:rPr>
          <w:lang w:val="ru-RU"/>
        </w:rPr>
        <w:sectPr w:rsidR="001C715D" w:rsidRPr="0026767F" w:rsidSect="0026767F">
          <w:pgSz w:w="11906" w:h="16383"/>
          <w:pgMar w:top="1134" w:right="851" w:bottom="1134" w:left="964" w:header="720" w:footer="720" w:gutter="0"/>
          <w:cols w:space="720"/>
        </w:sectPr>
      </w:pPr>
    </w:p>
    <w:p w:rsidR="001C715D" w:rsidRPr="0026767F" w:rsidRDefault="0026767F">
      <w:pPr>
        <w:spacing w:after="0" w:line="264" w:lineRule="auto"/>
        <w:ind w:left="120"/>
        <w:rPr>
          <w:lang w:val="ru-RU"/>
        </w:rPr>
      </w:pPr>
      <w:bookmarkStart w:id="1" w:name="block-10392298"/>
      <w:bookmarkEnd w:id="0"/>
      <w:r w:rsidRPr="0026767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C715D" w:rsidRPr="0026767F" w:rsidRDefault="001C715D">
      <w:pPr>
        <w:spacing w:after="0" w:line="264" w:lineRule="auto"/>
        <w:ind w:left="120"/>
        <w:rPr>
          <w:lang w:val="ru-RU"/>
        </w:rPr>
      </w:pPr>
    </w:p>
    <w:p w:rsidR="001C715D" w:rsidRPr="0026767F" w:rsidRDefault="0026767F">
      <w:pPr>
        <w:spacing w:after="0" w:line="264" w:lineRule="auto"/>
        <w:ind w:firstLine="600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1C715D" w:rsidRPr="0026767F" w:rsidRDefault="0026767F">
      <w:pPr>
        <w:spacing w:after="0" w:line="264" w:lineRule="auto"/>
        <w:ind w:firstLine="600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1C715D" w:rsidRPr="0026767F" w:rsidRDefault="0026767F">
      <w:pPr>
        <w:spacing w:after="0" w:line="264" w:lineRule="auto"/>
        <w:ind w:firstLine="600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литературному чтению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1C715D" w:rsidRPr="0026767F" w:rsidRDefault="001C715D">
      <w:pPr>
        <w:spacing w:after="0" w:line="264" w:lineRule="auto"/>
        <w:ind w:left="120"/>
        <w:rPr>
          <w:lang w:val="ru-RU"/>
        </w:rPr>
      </w:pPr>
    </w:p>
    <w:p w:rsidR="001C715D" w:rsidRPr="0026767F" w:rsidRDefault="0026767F">
      <w:pPr>
        <w:spacing w:after="0" w:line="264" w:lineRule="auto"/>
        <w:ind w:left="120"/>
        <w:rPr>
          <w:lang w:val="ru-RU"/>
        </w:rPr>
      </w:pPr>
      <w:r w:rsidRPr="0026767F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1C715D" w:rsidRPr="0026767F" w:rsidRDefault="001C715D">
      <w:pPr>
        <w:spacing w:after="0" w:line="264" w:lineRule="auto"/>
        <w:ind w:left="120"/>
        <w:rPr>
          <w:lang w:val="ru-RU"/>
        </w:rPr>
      </w:pPr>
    </w:p>
    <w:p w:rsidR="001C715D" w:rsidRPr="0026767F" w:rsidRDefault="0026767F">
      <w:pPr>
        <w:spacing w:after="0" w:line="264" w:lineRule="auto"/>
        <w:ind w:firstLine="600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26767F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26767F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:rsidR="001C715D" w:rsidRPr="0026767F" w:rsidRDefault="0026767F">
      <w:pPr>
        <w:spacing w:after="0" w:line="264" w:lineRule="auto"/>
        <w:ind w:firstLine="600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1C715D" w:rsidRPr="0026767F" w:rsidRDefault="0026767F">
      <w:pPr>
        <w:spacing w:after="0" w:line="264" w:lineRule="auto"/>
        <w:ind w:firstLine="600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26767F">
        <w:rPr>
          <w:rFonts w:ascii="Times New Roman" w:hAnsi="Times New Roman"/>
          <w:color w:val="000000"/>
          <w:sz w:val="28"/>
          <w:lang w:val="ru-RU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1C715D" w:rsidRPr="0026767F" w:rsidRDefault="0026767F">
      <w:pPr>
        <w:spacing w:after="0" w:line="264" w:lineRule="auto"/>
        <w:ind w:left="120"/>
        <w:rPr>
          <w:lang w:val="ru-RU"/>
        </w:rPr>
      </w:pPr>
      <w:r w:rsidRPr="0026767F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1C715D" w:rsidRPr="0026767F" w:rsidRDefault="001C715D">
      <w:pPr>
        <w:spacing w:after="0" w:line="264" w:lineRule="auto"/>
        <w:ind w:left="120"/>
        <w:rPr>
          <w:lang w:val="ru-RU"/>
        </w:rPr>
      </w:pPr>
    </w:p>
    <w:p w:rsidR="001C715D" w:rsidRPr="0026767F" w:rsidRDefault="0026767F">
      <w:pPr>
        <w:spacing w:after="0" w:line="264" w:lineRule="auto"/>
        <w:ind w:firstLine="600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1C715D" w:rsidRPr="0026767F" w:rsidRDefault="0026767F">
      <w:pPr>
        <w:spacing w:after="0" w:line="264" w:lineRule="auto"/>
        <w:ind w:firstLine="600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1C715D" w:rsidRPr="0026767F" w:rsidRDefault="0026767F">
      <w:pPr>
        <w:spacing w:after="0" w:line="264" w:lineRule="auto"/>
        <w:ind w:firstLine="600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1C715D" w:rsidRPr="0026767F" w:rsidRDefault="0026767F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1C715D" w:rsidRPr="0026767F" w:rsidRDefault="0026767F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1C715D" w:rsidRPr="0026767F" w:rsidRDefault="0026767F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1C715D" w:rsidRPr="0026767F" w:rsidRDefault="0026767F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1C715D" w:rsidRPr="0026767F" w:rsidRDefault="0026767F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1C715D" w:rsidRPr="0026767F" w:rsidRDefault="0026767F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1C715D" w:rsidRDefault="0026767F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для решения учебных задач.</w:t>
      </w:r>
    </w:p>
    <w:p w:rsidR="001C715D" w:rsidRPr="0026767F" w:rsidRDefault="0026767F">
      <w:pPr>
        <w:spacing w:after="0" w:line="264" w:lineRule="auto"/>
        <w:ind w:firstLine="600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lastRenderedPageBreak/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1C715D" w:rsidRPr="0026767F" w:rsidRDefault="0026767F">
      <w:pPr>
        <w:spacing w:after="0" w:line="264" w:lineRule="auto"/>
        <w:ind w:firstLine="600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В основу отбора произведений для литературного чтения положены общедидактические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26767F">
        <w:rPr>
          <w:rFonts w:ascii="Times New Roman" w:hAnsi="Times New Roman"/>
          <w:color w:val="FF0000"/>
          <w:sz w:val="28"/>
          <w:lang w:val="ru-RU"/>
        </w:rPr>
        <w:t>.</w:t>
      </w:r>
    </w:p>
    <w:p w:rsidR="001C715D" w:rsidRPr="0026767F" w:rsidRDefault="0026767F">
      <w:pPr>
        <w:spacing w:after="0" w:line="264" w:lineRule="auto"/>
        <w:ind w:firstLine="600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1C715D" w:rsidRPr="0026767F" w:rsidRDefault="0026767F">
      <w:pPr>
        <w:spacing w:after="0" w:line="264" w:lineRule="auto"/>
        <w:ind w:firstLine="600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Планируемые результаты изучения литературного чтения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1C715D" w:rsidRPr="0026767F" w:rsidRDefault="0026767F">
      <w:pPr>
        <w:spacing w:after="0" w:line="264" w:lineRule="auto"/>
        <w:ind w:left="120"/>
        <w:rPr>
          <w:lang w:val="ru-RU"/>
        </w:rPr>
      </w:pPr>
      <w:r w:rsidRPr="0026767F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1C715D" w:rsidRPr="0026767F" w:rsidRDefault="001C715D">
      <w:pPr>
        <w:spacing w:after="0" w:line="264" w:lineRule="auto"/>
        <w:ind w:left="120"/>
        <w:rPr>
          <w:lang w:val="ru-RU"/>
        </w:rPr>
      </w:pPr>
    </w:p>
    <w:p w:rsidR="001C715D" w:rsidRPr="0026767F" w:rsidRDefault="0026767F">
      <w:pPr>
        <w:spacing w:after="0" w:line="264" w:lineRule="auto"/>
        <w:ind w:firstLine="600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1C715D" w:rsidRPr="0026767F" w:rsidRDefault="0026767F">
      <w:pPr>
        <w:spacing w:after="0" w:line="264" w:lineRule="auto"/>
        <w:ind w:firstLine="600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 xml:space="preserve">На литературное чтение в 1 классе отводится 132 часа (из них </w:t>
      </w:r>
      <w:bookmarkStart w:id="2" w:name="8184041c-500f-4898-8c17-3f7c192d7a9a"/>
      <w:r w:rsidRPr="0026767F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2"/>
      <w:r w:rsidRPr="0026767F">
        <w:rPr>
          <w:rFonts w:ascii="Times New Roman" w:hAnsi="Times New Roman"/>
          <w:color w:val="000000"/>
          <w:sz w:val="28"/>
          <w:lang w:val="ru-RU"/>
        </w:rPr>
        <w:t xml:space="preserve">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1C715D" w:rsidRPr="0026767F" w:rsidRDefault="001C715D">
      <w:pPr>
        <w:rPr>
          <w:lang w:val="ru-RU"/>
        </w:rPr>
        <w:sectPr w:rsidR="001C715D" w:rsidRPr="0026767F">
          <w:pgSz w:w="11906" w:h="16383"/>
          <w:pgMar w:top="1134" w:right="850" w:bottom="1134" w:left="1701" w:header="720" w:footer="720" w:gutter="0"/>
          <w:cols w:space="720"/>
        </w:sectPr>
      </w:pPr>
    </w:p>
    <w:p w:rsidR="001C715D" w:rsidRPr="0026767F" w:rsidRDefault="0026767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3" w:name="block-10392296"/>
      <w:bookmarkEnd w:id="1"/>
      <w:r w:rsidRPr="0026767F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1C715D" w:rsidRPr="0026767F" w:rsidRDefault="0026767F">
      <w:pPr>
        <w:spacing w:after="0" w:line="264" w:lineRule="auto"/>
        <w:ind w:firstLine="600"/>
        <w:jc w:val="both"/>
        <w:rPr>
          <w:lang w:val="ru-RU"/>
        </w:rPr>
      </w:pPr>
      <w:r w:rsidRPr="0026767F">
        <w:rPr>
          <w:rFonts w:ascii="Times New Roman" w:hAnsi="Times New Roman"/>
          <w:i/>
          <w:color w:val="000000"/>
          <w:sz w:val="28"/>
          <w:lang w:val="ru-RU"/>
        </w:rPr>
        <w:t>О Родине, героические страницы истории.</w:t>
      </w:r>
      <w:r w:rsidRPr="0026767F">
        <w:rPr>
          <w:rFonts w:ascii="Times New Roman" w:hAnsi="Times New Roman"/>
          <w:color w:val="000000"/>
          <w:sz w:val="28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>I</w:t>
      </w:r>
      <w:r w:rsidRPr="0026767F">
        <w:rPr>
          <w:rFonts w:ascii="Times New Roman" w:hAnsi="Times New Roman"/>
          <w:color w:val="000000"/>
          <w:sz w:val="28"/>
          <w:lang w:val="ru-RU"/>
        </w:rPr>
        <w:t xml:space="preserve">Х и ХХ веков (по выбору, не менее четырёх, например произведения С. Т. Романовского, А. Т. Твардовского, С. Д. Дрожжина, В. М. Пескова </w:t>
      </w:r>
      <w:bookmarkStart w:id="4" w:name="e723ba6f-ad13-4eb9-88fb-092822236b1d"/>
      <w:r w:rsidRPr="0026767F">
        <w:rPr>
          <w:rFonts w:ascii="Times New Roman" w:hAnsi="Times New Roman"/>
          <w:color w:val="000000"/>
          <w:sz w:val="28"/>
          <w:lang w:val="ru-RU"/>
        </w:rPr>
        <w:t>и др.</w:t>
      </w:r>
      <w:bookmarkEnd w:id="4"/>
      <w:r w:rsidRPr="0026767F">
        <w:rPr>
          <w:rFonts w:ascii="Times New Roman" w:hAnsi="Times New Roman"/>
          <w:color w:val="000000"/>
          <w:sz w:val="28"/>
          <w:lang w:val="ru-RU"/>
        </w:rPr>
        <w:t>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1C715D" w:rsidRPr="0026767F" w:rsidRDefault="0026767F">
      <w:pPr>
        <w:spacing w:after="0" w:line="264" w:lineRule="auto"/>
        <w:ind w:firstLine="600"/>
        <w:jc w:val="both"/>
        <w:rPr>
          <w:lang w:val="ru-RU"/>
        </w:rPr>
      </w:pPr>
      <w:r w:rsidRPr="0026767F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26767F">
        <w:rPr>
          <w:rFonts w:ascii="Times New Roman" w:hAnsi="Times New Roman"/>
          <w:color w:val="000000"/>
          <w:sz w:val="28"/>
          <w:lang w:val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1C715D" w:rsidRPr="0026767F" w:rsidRDefault="0026767F">
      <w:pPr>
        <w:spacing w:after="0" w:line="264" w:lineRule="auto"/>
        <w:ind w:firstLine="600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С.Д. Дрожжин «Родине», В.М. Песков «Родине», А.Т. Твардовский «О Родине большой и малой» (отрывок), С.Т. Романовский «Ледовое побоище», С.П. Алексеев </w:t>
      </w:r>
      <w:bookmarkStart w:id="5" w:name="127f14ef-247e-4055-acfd-bc40c4be0ca9"/>
      <w:r w:rsidRPr="0026767F">
        <w:rPr>
          <w:rFonts w:ascii="Times New Roman" w:hAnsi="Times New Roman"/>
          <w:color w:val="000000"/>
          <w:sz w:val="28"/>
          <w:lang w:val="ru-RU"/>
        </w:rPr>
        <w:t>(1-2 рассказа военно-исторической тематики) и другие (по выбору).</w:t>
      </w:r>
      <w:bookmarkEnd w:id="5"/>
    </w:p>
    <w:p w:rsidR="001C715D" w:rsidRPr="0026767F" w:rsidRDefault="0026767F">
      <w:pPr>
        <w:spacing w:after="0" w:line="264" w:lineRule="auto"/>
        <w:ind w:firstLine="600"/>
        <w:jc w:val="both"/>
        <w:rPr>
          <w:lang w:val="ru-RU"/>
        </w:rPr>
      </w:pPr>
      <w:r w:rsidRPr="0026767F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</w:t>
      </w:r>
      <w:r w:rsidRPr="0026767F">
        <w:rPr>
          <w:rFonts w:ascii="Times New Roman" w:hAnsi="Times New Roman"/>
          <w:color w:val="000000"/>
          <w:sz w:val="28"/>
          <w:lang w:val="ru-RU"/>
        </w:rPr>
        <w:t xml:space="preserve">. Фольклор как народная духовная культура (произведения по выбору). Многообразие видов фольклора: словесный,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1C715D" w:rsidRPr="0026767F" w:rsidRDefault="0026767F">
      <w:pPr>
        <w:spacing w:after="0" w:line="264" w:lineRule="auto"/>
        <w:ind w:firstLine="600"/>
        <w:jc w:val="both"/>
        <w:rPr>
          <w:lang w:val="ru-RU"/>
        </w:rPr>
      </w:pPr>
      <w:r w:rsidRPr="0026767F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26767F">
        <w:rPr>
          <w:rFonts w:ascii="Times New Roman" w:hAnsi="Times New Roman"/>
          <w:color w:val="000000"/>
          <w:sz w:val="28"/>
          <w:lang w:val="ru-RU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1C715D" w:rsidRPr="0026767F" w:rsidRDefault="0026767F">
      <w:pPr>
        <w:spacing w:after="0" w:line="264" w:lineRule="auto"/>
        <w:ind w:firstLine="600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для чтения: произведения малых жанров фольклора, народные сказки </w:t>
      </w:r>
      <w:bookmarkStart w:id="6" w:name="13ed692d-f68b-4ab7-9394-065d0e010e2b"/>
      <w:r w:rsidRPr="0026767F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6"/>
      <w:r w:rsidRPr="0026767F">
        <w:rPr>
          <w:rFonts w:ascii="Times New Roman" w:hAnsi="Times New Roman"/>
          <w:color w:val="000000"/>
          <w:sz w:val="28"/>
          <w:lang w:val="ru-RU"/>
        </w:rPr>
        <w:t xml:space="preserve">, сказки народов России </w:t>
      </w:r>
      <w:bookmarkStart w:id="7" w:name="88e382a1-4742-44f3-be40-3355538b7bf0"/>
      <w:r w:rsidRPr="0026767F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7"/>
      <w:r w:rsidRPr="0026767F">
        <w:rPr>
          <w:rFonts w:ascii="Times New Roman" w:hAnsi="Times New Roman"/>
          <w:color w:val="000000"/>
          <w:sz w:val="28"/>
          <w:lang w:val="ru-RU"/>
        </w:rPr>
        <w:t xml:space="preserve">, былины из цикла об Илье Муромце, Алёше Поповиче, Добрыне Никитиче </w:t>
      </w:r>
      <w:bookmarkStart w:id="8" w:name="65d9a5fc-cfbc-4c38-8800-4fae49f12f66"/>
      <w:r w:rsidRPr="0026767F">
        <w:rPr>
          <w:rFonts w:ascii="Times New Roman" w:hAnsi="Times New Roman"/>
          <w:color w:val="000000"/>
          <w:sz w:val="28"/>
          <w:lang w:val="ru-RU"/>
        </w:rPr>
        <w:t>(1-2 по выбору)</w:t>
      </w:r>
      <w:bookmarkEnd w:id="8"/>
      <w:r w:rsidRPr="0026767F">
        <w:rPr>
          <w:rFonts w:ascii="Times New Roman" w:hAnsi="Times New Roman"/>
          <w:color w:val="000000"/>
          <w:sz w:val="28"/>
          <w:lang w:val="ru-RU"/>
        </w:rPr>
        <w:t>.</w:t>
      </w:r>
    </w:p>
    <w:p w:rsidR="001C715D" w:rsidRPr="0026767F" w:rsidRDefault="0026767F">
      <w:pPr>
        <w:spacing w:after="0" w:line="264" w:lineRule="auto"/>
        <w:ind w:firstLine="600"/>
        <w:jc w:val="both"/>
        <w:rPr>
          <w:lang w:val="ru-RU"/>
        </w:rPr>
      </w:pPr>
      <w:r w:rsidRPr="0026767F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26767F">
        <w:rPr>
          <w:rFonts w:ascii="Times New Roman" w:hAnsi="Times New Roman"/>
          <w:color w:val="000000"/>
          <w:sz w:val="28"/>
          <w:lang w:val="ru-RU"/>
        </w:rPr>
        <w:t xml:space="preserve">Картины природы в лирических произведениях А. С. Пушкина. </w:t>
      </w:r>
      <w:r w:rsidRPr="005C350F">
        <w:rPr>
          <w:rFonts w:ascii="Times New Roman" w:hAnsi="Times New Roman"/>
          <w:color w:val="000000"/>
          <w:sz w:val="28"/>
          <w:lang w:val="ru-RU"/>
        </w:rPr>
        <w:t xml:space="preserve">Средства художественной выразительности в стихотворном произведении (сравнение, эпитет, олицетворение). </w:t>
      </w:r>
      <w:r w:rsidRPr="0026767F">
        <w:rPr>
          <w:rFonts w:ascii="Times New Roman" w:hAnsi="Times New Roman"/>
          <w:color w:val="000000"/>
          <w:sz w:val="28"/>
          <w:lang w:val="ru-RU"/>
        </w:rPr>
        <w:t>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1C715D" w:rsidRPr="0026767F" w:rsidRDefault="0026767F">
      <w:pPr>
        <w:spacing w:after="0" w:line="264" w:lineRule="auto"/>
        <w:ind w:firstLine="600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«Сказка о мёртвой царевне и о семи богатырях», «Няне», «Осень» (отрывки), «Зимняя дорога» </w:t>
      </w:r>
      <w:bookmarkStart w:id="9" w:name="d4959437-1f52-4e04-ad5c-5e5962b220a9"/>
      <w:r w:rsidRPr="0026767F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9"/>
      <w:r w:rsidRPr="0026767F">
        <w:rPr>
          <w:rFonts w:ascii="Times New Roman" w:hAnsi="Times New Roman"/>
          <w:color w:val="000000"/>
          <w:sz w:val="28"/>
          <w:lang w:val="ru-RU"/>
        </w:rPr>
        <w:t>.</w:t>
      </w:r>
    </w:p>
    <w:p w:rsidR="001C715D" w:rsidRPr="0026767F" w:rsidRDefault="0026767F">
      <w:pPr>
        <w:spacing w:after="0" w:line="264" w:lineRule="auto"/>
        <w:ind w:firstLine="600"/>
        <w:jc w:val="both"/>
        <w:rPr>
          <w:lang w:val="ru-RU"/>
        </w:rPr>
      </w:pPr>
      <w:r w:rsidRPr="0026767F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И. А. Крылова. </w:t>
      </w:r>
      <w:r w:rsidRPr="0026767F">
        <w:rPr>
          <w:rFonts w:ascii="Times New Roman" w:hAnsi="Times New Roman"/>
          <w:color w:val="000000"/>
          <w:sz w:val="28"/>
          <w:lang w:val="ru-RU"/>
        </w:rPr>
        <w:t xml:space="preserve">Представление о басне как лиро-эпическом жанре. Круг чтения: басни на примере произведений И. А. Крылова, И. И. Хемницера, Л. Н. Толстого, С. В. Михалкова. Басни стихотворные и прозаические </w:t>
      </w:r>
      <w:bookmarkStart w:id="10" w:name="f6b74d8a-3a68-456b-9560-c1d56f3a7703"/>
      <w:r w:rsidRPr="0026767F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10"/>
      <w:r w:rsidRPr="0026767F">
        <w:rPr>
          <w:rFonts w:ascii="Times New Roman" w:hAnsi="Times New Roman"/>
          <w:color w:val="000000"/>
          <w:sz w:val="28"/>
          <w:lang w:val="ru-RU"/>
        </w:rPr>
        <w:t>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1C715D" w:rsidRPr="0026767F" w:rsidRDefault="0026767F">
      <w:pPr>
        <w:spacing w:after="0" w:line="264" w:lineRule="auto"/>
        <w:ind w:firstLine="600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Крылов И.А. «Стрекоза и муравей», «Квартет», И.И. Хемницер «Стрекоза», Л.Н. Толстой «Стрекоза и муравьи» </w:t>
      </w:r>
      <w:bookmarkStart w:id="11" w:name="fb9c6b46-90e6-44d3-98e5-d86df8a78f70"/>
      <w:r w:rsidRPr="0026767F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1"/>
      <w:r w:rsidRPr="0026767F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1C715D" w:rsidRPr="0026767F" w:rsidRDefault="0026767F">
      <w:pPr>
        <w:spacing w:after="0" w:line="264" w:lineRule="auto"/>
        <w:ind w:firstLine="600"/>
        <w:jc w:val="both"/>
        <w:rPr>
          <w:lang w:val="ru-RU"/>
        </w:rPr>
      </w:pPr>
      <w:r w:rsidRPr="0026767F">
        <w:rPr>
          <w:rFonts w:ascii="Times New Roman" w:hAnsi="Times New Roman"/>
          <w:i/>
          <w:color w:val="000000"/>
          <w:sz w:val="28"/>
          <w:lang w:val="ru-RU"/>
        </w:rPr>
        <w:t>Творчество М. Ю. Лермонтова</w:t>
      </w:r>
      <w:r w:rsidRPr="0026767F">
        <w:rPr>
          <w:rFonts w:ascii="Times New Roman" w:hAnsi="Times New Roman"/>
          <w:color w:val="000000"/>
          <w:sz w:val="28"/>
          <w:lang w:val="ru-RU"/>
        </w:rPr>
        <w:t xml:space="preserve">. Круг чтения: лирические произведения М. Ю. Лермонтова </w:t>
      </w:r>
      <w:bookmarkStart w:id="12" w:name="8753b9aa-1497-4d8a-9925-78a7378ffdc6"/>
      <w:r w:rsidRPr="0026767F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12"/>
      <w:r w:rsidRPr="0026767F">
        <w:rPr>
          <w:rFonts w:ascii="Times New Roman" w:hAnsi="Times New Roman"/>
          <w:color w:val="000000"/>
          <w:sz w:val="28"/>
          <w:lang w:val="ru-RU"/>
        </w:rPr>
        <w:t>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1C715D" w:rsidRPr="005C350F" w:rsidRDefault="0026767F">
      <w:pPr>
        <w:spacing w:after="0" w:line="264" w:lineRule="auto"/>
        <w:ind w:firstLine="600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Произведения для чтения: М.Ю. Лермонтов «Утёс», «Парус», «Москва, Москва! …</w:t>
      </w:r>
      <w:r w:rsidRPr="005C350F">
        <w:rPr>
          <w:rFonts w:ascii="Times New Roman" w:hAnsi="Times New Roman"/>
          <w:color w:val="000000"/>
          <w:sz w:val="28"/>
          <w:lang w:val="ru-RU"/>
        </w:rPr>
        <w:t xml:space="preserve">Люблю тебя как сын…» </w:t>
      </w:r>
      <w:bookmarkStart w:id="13" w:name="a3acb784-465c-47f9-a1a9-55fd03aefdd7"/>
      <w:r w:rsidRPr="005C350F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3"/>
      <w:r w:rsidRPr="005C350F">
        <w:rPr>
          <w:rFonts w:ascii="Times New Roman" w:hAnsi="Times New Roman"/>
          <w:color w:val="000000"/>
          <w:sz w:val="28"/>
          <w:lang w:val="ru-RU"/>
        </w:rPr>
        <w:t>.</w:t>
      </w:r>
    </w:p>
    <w:p w:rsidR="001C715D" w:rsidRPr="0026767F" w:rsidRDefault="0026767F">
      <w:pPr>
        <w:spacing w:after="0" w:line="264" w:lineRule="auto"/>
        <w:ind w:firstLine="600"/>
        <w:jc w:val="both"/>
        <w:rPr>
          <w:lang w:val="ru-RU"/>
        </w:rPr>
      </w:pPr>
      <w:r w:rsidRPr="0026767F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26767F">
        <w:rPr>
          <w:rFonts w:ascii="Times New Roman" w:hAnsi="Times New Roman"/>
          <w:color w:val="000000"/>
          <w:sz w:val="28"/>
          <w:lang w:val="ru-RU"/>
        </w:rPr>
        <w:t xml:space="preserve"> Тематика авторских стихотворных сказок </w:t>
      </w:r>
      <w:bookmarkStart w:id="14" w:name="c485f24c-ccf6-4a4b-a332-12b0e9bda1ee"/>
      <w:r w:rsidRPr="0026767F">
        <w:rPr>
          <w:rFonts w:ascii="Times New Roman" w:hAnsi="Times New Roman"/>
          <w:color w:val="000000"/>
          <w:sz w:val="28"/>
          <w:lang w:val="ru-RU"/>
        </w:rPr>
        <w:t>(две-три по выбору)</w:t>
      </w:r>
      <w:bookmarkEnd w:id="14"/>
      <w:r w:rsidRPr="0026767F">
        <w:rPr>
          <w:rFonts w:ascii="Times New Roman" w:hAnsi="Times New Roman"/>
          <w:color w:val="000000"/>
          <w:sz w:val="28"/>
          <w:lang w:val="ru-RU"/>
        </w:rPr>
        <w:t xml:space="preserve">. Герои литературных сказок (произведения П. П. Ершова, П. П. Бажова, С. Т. Аксакова, С. Я. Маршака </w:t>
      </w:r>
      <w:bookmarkStart w:id="15" w:name="b696e61f-1fed-496e-b40a-891403c8acb0"/>
      <w:r w:rsidRPr="0026767F">
        <w:rPr>
          <w:rFonts w:ascii="Times New Roman" w:hAnsi="Times New Roman"/>
          <w:color w:val="000000"/>
          <w:sz w:val="28"/>
          <w:lang w:val="ru-RU"/>
        </w:rPr>
        <w:t>и др.</w:t>
      </w:r>
      <w:bookmarkEnd w:id="15"/>
      <w:r w:rsidRPr="0026767F">
        <w:rPr>
          <w:rFonts w:ascii="Times New Roman" w:hAnsi="Times New Roman"/>
          <w:color w:val="000000"/>
          <w:sz w:val="28"/>
          <w:lang w:val="ru-RU"/>
        </w:rPr>
        <w:t>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1C715D" w:rsidRPr="0026767F" w:rsidRDefault="0026767F">
      <w:pPr>
        <w:spacing w:after="0" w:line="264" w:lineRule="auto"/>
        <w:ind w:firstLine="600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П.П. Бажов «Серебряное копытце», П.П. Ершов «Конёк-Горбунок», С.Т. Аксаков «Аленький цветочек» </w:t>
      </w:r>
      <w:bookmarkStart w:id="16" w:name="bf3989dc-2faf-4749-85de-63cc4f5b6c7f"/>
      <w:r w:rsidRPr="0026767F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6"/>
      <w:r w:rsidRPr="0026767F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1C715D" w:rsidRPr="0026767F" w:rsidRDefault="0026767F">
      <w:pPr>
        <w:spacing w:after="0" w:line="264" w:lineRule="auto"/>
        <w:ind w:firstLine="600"/>
        <w:jc w:val="both"/>
        <w:rPr>
          <w:lang w:val="ru-RU"/>
        </w:rPr>
      </w:pPr>
      <w:r w:rsidRPr="0026767F">
        <w:rPr>
          <w:rFonts w:ascii="Times New Roman" w:hAnsi="Times New Roman"/>
          <w:i/>
          <w:color w:val="000000"/>
          <w:sz w:val="28"/>
          <w:lang w:val="ru-RU"/>
        </w:rPr>
        <w:t>Картины природы в творчестве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26767F">
        <w:rPr>
          <w:rFonts w:ascii="Times New Roman" w:hAnsi="Times New Roman"/>
          <w:i/>
          <w:color w:val="000000"/>
          <w:sz w:val="28"/>
          <w:lang w:val="ru-RU"/>
        </w:rPr>
        <w:t>Х– ХХ веков</w:t>
      </w:r>
      <w:r w:rsidRPr="0026767F">
        <w:rPr>
          <w:rFonts w:ascii="Times New Roman" w:hAnsi="Times New Roman"/>
          <w:color w:val="000000"/>
          <w:sz w:val="28"/>
          <w:lang w:val="ru-RU"/>
        </w:rPr>
        <w:t xml:space="preserve">. Лирика, лирические произведения как описание в стихотворной форме чувств поэта, связанных с наблюдениями, описаниями природы. Круг чтения: </w:t>
      </w:r>
      <w:r w:rsidRPr="002676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лирические произведения поэтов и писателей </w:t>
      </w:r>
      <w:bookmarkStart w:id="17" w:name="05556173-ef49-42c0-b650-76e818c52f73"/>
      <w:r w:rsidRPr="0026767F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17"/>
      <w:r w:rsidRPr="0026767F">
        <w:rPr>
          <w:rFonts w:ascii="Times New Roman" w:hAnsi="Times New Roman"/>
          <w:color w:val="000000"/>
          <w:sz w:val="28"/>
          <w:lang w:val="ru-RU"/>
        </w:rPr>
        <w:t xml:space="preserve">: В. А. Жуковский, И.С. Никитин, Е. А. Баратынский, Ф. И. Тютчев, А. А. Фет, </w:t>
      </w:r>
      <w:bookmarkStart w:id="18" w:name="10df2cc6-7eaf-452a-be27-c403590473e7"/>
      <w:r w:rsidRPr="0026767F">
        <w:rPr>
          <w:rFonts w:ascii="Times New Roman" w:hAnsi="Times New Roman"/>
          <w:color w:val="000000"/>
          <w:sz w:val="28"/>
          <w:lang w:val="ru-RU"/>
        </w:rPr>
        <w:t>Н. А. Некрасов, И. А. Бунин, А. А. Блок, К. Д. Бальмонт и др.</w:t>
      </w:r>
      <w:bookmarkEnd w:id="18"/>
      <w:r w:rsidRPr="0026767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C350F">
        <w:rPr>
          <w:rFonts w:ascii="Times New Roman" w:hAnsi="Times New Roman"/>
          <w:color w:val="000000"/>
          <w:sz w:val="28"/>
          <w:lang w:val="ru-RU"/>
        </w:rPr>
        <w:t xml:space="preserve">Темы стихотворных произведений, герой лирического произведения. </w:t>
      </w:r>
      <w:r w:rsidRPr="0026767F">
        <w:rPr>
          <w:rFonts w:ascii="Times New Roman" w:hAnsi="Times New Roman"/>
          <w:color w:val="000000"/>
          <w:sz w:val="28"/>
          <w:lang w:val="ru-RU"/>
        </w:rPr>
        <w:t>Авторские приёмы создания художественного образа в лирике. Средства выразительности в произведениях лирики: эпитеты, синонимы, антонимы, сравнения, олицетворения, метафоры. Репродукция картины как иллюстрация к лирическому произведению.</w:t>
      </w:r>
    </w:p>
    <w:p w:rsidR="001C715D" w:rsidRPr="0026767F" w:rsidRDefault="0026767F">
      <w:pPr>
        <w:spacing w:after="0" w:line="264" w:lineRule="auto"/>
        <w:ind w:firstLine="600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А.А. Фет «Весенний дождь», Е.А. Баратынский «Весна, весна! Как воздух чист», И.А. Бунин «Листопад» (отрывки) </w:t>
      </w:r>
      <w:bookmarkStart w:id="19" w:name="81524b2d-8972-479d-bbde-dc24af398f71"/>
      <w:r w:rsidRPr="0026767F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19"/>
    </w:p>
    <w:p w:rsidR="001C715D" w:rsidRPr="0026767F" w:rsidRDefault="0026767F">
      <w:pPr>
        <w:spacing w:after="0" w:line="264" w:lineRule="auto"/>
        <w:ind w:firstLine="600"/>
        <w:jc w:val="both"/>
        <w:rPr>
          <w:lang w:val="ru-RU"/>
        </w:rPr>
      </w:pPr>
      <w:r w:rsidRPr="0026767F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26767F">
        <w:rPr>
          <w:rFonts w:ascii="Times New Roman" w:hAnsi="Times New Roman"/>
          <w:color w:val="000000"/>
          <w:sz w:val="28"/>
          <w:lang w:val="ru-RU"/>
        </w:rPr>
        <w:t xml:space="preserve">. Круг чтения </w:t>
      </w:r>
      <w:bookmarkStart w:id="20" w:name="8bd46c4b-5995-4a73-9b20-d9c86c3c5312"/>
      <w:r w:rsidRPr="0026767F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20"/>
      <w:r w:rsidRPr="0026767F">
        <w:rPr>
          <w:rFonts w:ascii="Times New Roman" w:hAnsi="Times New Roman"/>
          <w:color w:val="000000"/>
          <w:sz w:val="28"/>
          <w:lang w:val="ru-RU"/>
        </w:rPr>
        <w:t>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1C715D" w:rsidRPr="0026767F" w:rsidRDefault="0026767F">
      <w:pPr>
        <w:spacing w:after="0" w:line="264" w:lineRule="auto"/>
        <w:ind w:firstLine="600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«Детство» (отдельные главы), «Русак», «Черепаха» </w:t>
      </w:r>
      <w:bookmarkStart w:id="21" w:name="7dfac43d-95d1-4f1a-9ef0-dd2e363e5574"/>
      <w:r w:rsidRPr="0026767F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1"/>
      <w:r w:rsidRPr="0026767F">
        <w:rPr>
          <w:rFonts w:ascii="Times New Roman" w:hAnsi="Times New Roman"/>
          <w:color w:val="000000"/>
          <w:sz w:val="28"/>
          <w:lang w:val="ru-RU"/>
        </w:rPr>
        <w:t>.</w:t>
      </w:r>
    </w:p>
    <w:p w:rsidR="001C715D" w:rsidRPr="0026767F" w:rsidRDefault="0026767F">
      <w:pPr>
        <w:spacing w:after="0" w:line="264" w:lineRule="auto"/>
        <w:ind w:firstLine="600"/>
        <w:jc w:val="both"/>
        <w:rPr>
          <w:lang w:val="ru-RU"/>
        </w:rPr>
      </w:pPr>
      <w:r w:rsidRPr="0026767F">
        <w:rPr>
          <w:rFonts w:ascii="Times New Roman" w:hAnsi="Times New Roman"/>
          <w:i/>
          <w:color w:val="000000"/>
          <w:sz w:val="28"/>
          <w:lang w:val="ru-RU"/>
        </w:rPr>
        <w:t>Произведения о животных и родной природе.</w:t>
      </w:r>
      <w:r w:rsidRPr="0026767F">
        <w:rPr>
          <w:rFonts w:ascii="Times New Roman" w:hAnsi="Times New Roman"/>
          <w:color w:val="000000"/>
          <w:sz w:val="28"/>
          <w:lang w:val="ru-RU"/>
        </w:rPr>
        <w:t xml:space="preserve"> Взаимоотношения человека и животных, защита и охрана природы – тема произведений литературы. Круг чтения </w:t>
      </w:r>
      <w:bookmarkStart w:id="22" w:name="6b7a4d8f-0c10-4499-8b29-96f966374409"/>
      <w:r w:rsidRPr="0026767F">
        <w:rPr>
          <w:rFonts w:ascii="Times New Roman" w:hAnsi="Times New Roman"/>
          <w:color w:val="000000"/>
          <w:sz w:val="28"/>
          <w:lang w:val="ru-RU"/>
        </w:rPr>
        <w:t>(не менее трёх авторов)</w:t>
      </w:r>
      <w:bookmarkEnd w:id="22"/>
      <w:r w:rsidRPr="0026767F">
        <w:rPr>
          <w:rFonts w:ascii="Times New Roman" w:hAnsi="Times New Roman"/>
          <w:color w:val="000000"/>
          <w:sz w:val="28"/>
          <w:lang w:val="ru-RU"/>
        </w:rPr>
        <w:t xml:space="preserve">: на примере произведений В. П. Астафьева, М. М. Пришвина, С.А. Есенина, </w:t>
      </w:r>
      <w:bookmarkStart w:id="23" w:name="2404cae9-2aea-4be9-9c14-d1f2464ae947"/>
      <w:r w:rsidRPr="0026767F">
        <w:rPr>
          <w:rFonts w:ascii="Times New Roman" w:hAnsi="Times New Roman"/>
          <w:color w:val="000000"/>
          <w:sz w:val="28"/>
          <w:lang w:val="ru-RU"/>
        </w:rPr>
        <w:t>А. И. Куприна, К. Г. Паустовского, Ю. И. Коваля и др.</w:t>
      </w:r>
      <w:bookmarkEnd w:id="23"/>
    </w:p>
    <w:p w:rsidR="001C715D" w:rsidRPr="0026767F" w:rsidRDefault="0026767F">
      <w:pPr>
        <w:spacing w:after="0" w:line="264" w:lineRule="auto"/>
        <w:ind w:firstLine="600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В.П. Астафьев «Капалуха», М.М. Пришвин «Выскочка», С.А. Есенин «Лебёдушка» </w:t>
      </w:r>
      <w:bookmarkStart w:id="24" w:name="32f573be-918d-43d1-9ae6-41e22d8f0125"/>
      <w:r w:rsidRPr="0026767F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24"/>
    </w:p>
    <w:p w:rsidR="001C715D" w:rsidRPr="0026767F" w:rsidRDefault="0026767F">
      <w:pPr>
        <w:spacing w:after="0" w:line="264" w:lineRule="auto"/>
        <w:ind w:firstLine="600"/>
        <w:jc w:val="both"/>
        <w:rPr>
          <w:lang w:val="ru-RU"/>
        </w:rPr>
      </w:pPr>
      <w:r w:rsidRPr="0026767F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26767F">
        <w:rPr>
          <w:rFonts w:ascii="Times New Roman" w:hAnsi="Times New Roman"/>
          <w:color w:val="000000"/>
          <w:sz w:val="28"/>
          <w:lang w:val="ru-RU"/>
        </w:rPr>
        <w:t xml:space="preserve">. Тематика произведений о детях, их жизни, играх и занятиях, взаимоотношениях со взрослыми и сверстниками </w:t>
      </w:r>
      <w:bookmarkStart w:id="25" w:name="af055e7a-930d-4d71-860c-0ef134e8808b"/>
      <w:r w:rsidRPr="0026767F">
        <w:rPr>
          <w:rFonts w:ascii="Times New Roman" w:hAnsi="Times New Roman"/>
          <w:color w:val="000000"/>
          <w:sz w:val="28"/>
          <w:lang w:val="ru-RU"/>
        </w:rPr>
        <w:t>(на примере произведений не менее трёх авторов)</w:t>
      </w:r>
      <w:bookmarkEnd w:id="25"/>
      <w:r w:rsidRPr="0026767F">
        <w:rPr>
          <w:rFonts w:ascii="Times New Roman" w:hAnsi="Times New Roman"/>
          <w:color w:val="000000"/>
          <w:sz w:val="28"/>
          <w:lang w:val="ru-RU"/>
        </w:rPr>
        <w:t xml:space="preserve">: А. П. Чехова, Н. Г. Гарина-Михайловского, М.М. Зощенко, К.Г.Паустовский, </w:t>
      </w:r>
      <w:bookmarkStart w:id="26" w:name="7725f3ac-90cc-4ff9-a933-5f2500765865"/>
      <w:r w:rsidRPr="0026767F">
        <w:rPr>
          <w:rFonts w:ascii="Times New Roman" w:hAnsi="Times New Roman"/>
          <w:color w:val="000000"/>
          <w:sz w:val="28"/>
          <w:lang w:val="ru-RU"/>
        </w:rPr>
        <w:t>Б. С. Житкова, В. В. Крапивина и др.</w:t>
      </w:r>
      <w:bookmarkEnd w:id="26"/>
      <w:r w:rsidRPr="0026767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C350F">
        <w:rPr>
          <w:rFonts w:ascii="Times New Roman" w:hAnsi="Times New Roman"/>
          <w:color w:val="000000"/>
          <w:sz w:val="28"/>
          <w:lang w:val="ru-RU"/>
        </w:rPr>
        <w:t xml:space="preserve">Словесный портрет героя как его характеристика. </w:t>
      </w:r>
      <w:r w:rsidRPr="0026767F">
        <w:rPr>
          <w:rFonts w:ascii="Times New Roman" w:hAnsi="Times New Roman"/>
          <w:color w:val="000000"/>
          <w:sz w:val="28"/>
          <w:lang w:val="ru-RU"/>
        </w:rPr>
        <w:t xml:space="preserve">Авторский способ выражения главной мысли. Основные события сюжета, отношение к ним героев. </w:t>
      </w:r>
    </w:p>
    <w:p w:rsidR="001C715D" w:rsidRPr="0026767F" w:rsidRDefault="0026767F">
      <w:pPr>
        <w:spacing w:after="0" w:line="264" w:lineRule="auto"/>
        <w:ind w:firstLine="600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А.П. Чехов «Мальчики», Н.Г. Гарин-Михайловский «Детство Тёмы» (отдельные главы), М.М. Зощенко «О Лёньке и Миньке» </w:t>
      </w:r>
      <w:bookmarkStart w:id="27" w:name="b11b7b7c-b734-4b90-8e59-61db21edb4cb"/>
      <w:r w:rsidRPr="0026767F">
        <w:rPr>
          <w:rFonts w:ascii="Times New Roman" w:hAnsi="Times New Roman"/>
          <w:color w:val="000000"/>
          <w:sz w:val="28"/>
          <w:lang w:val="ru-RU"/>
        </w:rPr>
        <w:t>(1-2 рассказа из цикла)</w:t>
      </w:r>
      <w:bookmarkEnd w:id="27"/>
      <w:r w:rsidRPr="0026767F">
        <w:rPr>
          <w:rFonts w:ascii="Times New Roman" w:hAnsi="Times New Roman"/>
          <w:color w:val="000000"/>
          <w:sz w:val="28"/>
          <w:lang w:val="ru-RU"/>
        </w:rPr>
        <w:t>, К.Г. Паустовский «Корзина с еловыми шишками» и другие.</w:t>
      </w:r>
    </w:p>
    <w:p w:rsidR="001C715D" w:rsidRPr="0026767F" w:rsidRDefault="0026767F">
      <w:pPr>
        <w:spacing w:after="0" w:line="264" w:lineRule="auto"/>
        <w:ind w:firstLine="600"/>
        <w:jc w:val="both"/>
        <w:rPr>
          <w:lang w:val="ru-RU"/>
        </w:rPr>
      </w:pPr>
      <w:r w:rsidRPr="0026767F">
        <w:rPr>
          <w:rFonts w:ascii="Times New Roman" w:hAnsi="Times New Roman"/>
          <w:i/>
          <w:color w:val="000000"/>
          <w:sz w:val="28"/>
          <w:lang w:val="ru-RU"/>
        </w:rPr>
        <w:lastRenderedPageBreak/>
        <w:t>Пьеса.</w:t>
      </w:r>
      <w:r w:rsidRPr="0026767F">
        <w:rPr>
          <w:rFonts w:ascii="Times New Roman" w:hAnsi="Times New Roman"/>
          <w:color w:val="000000"/>
          <w:sz w:val="28"/>
          <w:lang w:val="ru-RU"/>
        </w:rPr>
        <w:t xml:space="preserve"> Знакомство с новым жанром – пьесой-сказкой. Пьеса – произведение литературы и театрального искусства </w:t>
      </w:r>
      <w:bookmarkStart w:id="28" w:name="37501a53-492c-457b-bba5-1c42b6cc6631"/>
      <w:r w:rsidRPr="0026767F">
        <w:rPr>
          <w:rFonts w:ascii="Times New Roman" w:hAnsi="Times New Roman"/>
          <w:color w:val="000000"/>
          <w:sz w:val="28"/>
          <w:lang w:val="ru-RU"/>
        </w:rPr>
        <w:t>(одна по выбору)</w:t>
      </w:r>
      <w:bookmarkEnd w:id="28"/>
      <w:r w:rsidRPr="0026767F">
        <w:rPr>
          <w:rFonts w:ascii="Times New Roman" w:hAnsi="Times New Roman"/>
          <w:color w:val="000000"/>
          <w:sz w:val="28"/>
          <w:lang w:val="ru-RU"/>
        </w:rPr>
        <w:t>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1C715D" w:rsidRPr="0026767F" w:rsidRDefault="0026767F">
      <w:pPr>
        <w:spacing w:after="0" w:line="264" w:lineRule="auto"/>
        <w:ind w:firstLine="600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С.Я. Маршак «Двенадцать месяцев» и другие. </w:t>
      </w:r>
    </w:p>
    <w:p w:rsidR="001C715D" w:rsidRPr="0026767F" w:rsidRDefault="0026767F">
      <w:pPr>
        <w:spacing w:after="0" w:line="264" w:lineRule="auto"/>
        <w:ind w:firstLine="600"/>
        <w:jc w:val="both"/>
        <w:rPr>
          <w:lang w:val="ru-RU"/>
        </w:rPr>
      </w:pPr>
      <w:r w:rsidRPr="0026767F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26767F">
        <w:rPr>
          <w:rFonts w:ascii="Times New Roman" w:hAnsi="Times New Roman"/>
          <w:color w:val="000000"/>
          <w:sz w:val="28"/>
          <w:lang w:val="ru-RU"/>
        </w:rPr>
        <w:t xml:space="preserve"> Круг чтения </w:t>
      </w:r>
      <w:bookmarkStart w:id="29" w:name="75d9e905-0ed8-4b64-8f23-d12494003dd9"/>
      <w:r w:rsidRPr="0026767F">
        <w:rPr>
          <w:rFonts w:ascii="Times New Roman" w:hAnsi="Times New Roman"/>
          <w:color w:val="000000"/>
          <w:sz w:val="28"/>
          <w:lang w:val="ru-RU"/>
        </w:rPr>
        <w:t>(не менее двух произведений по выбору):</w:t>
      </w:r>
      <w:bookmarkEnd w:id="29"/>
      <w:r w:rsidRPr="0026767F">
        <w:rPr>
          <w:rFonts w:ascii="Times New Roman" w:hAnsi="Times New Roman"/>
          <w:color w:val="000000"/>
          <w:sz w:val="28"/>
          <w:lang w:val="ru-RU"/>
        </w:rPr>
        <w:t xml:space="preserve"> юмористические произведения на примере рассказов В. Ю. Драгунского, Н. Н. Носова, </w:t>
      </w:r>
      <w:bookmarkStart w:id="30" w:name="861c58cd-2b62-48ca-aee2-cbc0aff1d663"/>
      <w:r w:rsidRPr="0026767F">
        <w:rPr>
          <w:rFonts w:ascii="Times New Roman" w:hAnsi="Times New Roman"/>
          <w:color w:val="000000"/>
          <w:sz w:val="28"/>
          <w:lang w:val="ru-RU"/>
        </w:rPr>
        <w:t>М. М. Зощенко, В. В. Голявкина</w:t>
      </w:r>
      <w:bookmarkEnd w:id="30"/>
      <w:r w:rsidRPr="0026767F">
        <w:rPr>
          <w:rFonts w:ascii="Times New Roman" w:hAnsi="Times New Roman"/>
          <w:color w:val="000000"/>
          <w:sz w:val="28"/>
          <w:lang w:val="ru-RU"/>
        </w:rPr>
        <w:t>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1C715D" w:rsidRPr="0026767F" w:rsidRDefault="0026767F">
      <w:pPr>
        <w:spacing w:after="0" w:line="264" w:lineRule="auto"/>
        <w:ind w:firstLine="600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В.Ю. Драгунский «Денискины рассказы» </w:t>
      </w:r>
      <w:bookmarkStart w:id="31" w:name="3833d43d-9952-42a0-80a6-c982261f81f0"/>
      <w:r w:rsidRPr="0026767F">
        <w:rPr>
          <w:rFonts w:ascii="Times New Roman" w:hAnsi="Times New Roman"/>
          <w:color w:val="000000"/>
          <w:sz w:val="28"/>
          <w:lang w:val="ru-RU"/>
        </w:rPr>
        <w:t>(1-2 произведения по выбору)</w:t>
      </w:r>
      <w:bookmarkEnd w:id="31"/>
      <w:r w:rsidRPr="0026767F">
        <w:rPr>
          <w:rFonts w:ascii="Times New Roman" w:hAnsi="Times New Roman"/>
          <w:color w:val="000000"/>
          <w:sz w:val="28"/>
          <w:lang w:val="ru-RU"/>
        </w:rPr>
        <w:t xml:space="preserve">, Н.Н. Носов «Витя Малеев в школе и дома» (отдельные главы) </w:t>
      </w:r>
      <w:bookmarkStart w:id="32" w:name="6717adc8-7d22-4c8b-8e0f-ca68d49678b4"/>
      <w:r w:rsidRPr="0026767F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32"/>
      <w:r w:rsidRPr="0026767F">
        <w:rPr>
          <w:rFonts w:ascii="Times New Roman" w:hAnsi="Times New Roman"/>
          <w:color w:val="000000"/>
          <w:sz w:val="28"/>
          <w:lang w:val="ru-RU"/>
        </w:rPr>
        <w:t>.</w:t>
      </w:r>
    </w:p>
    <w:p w:rsidR="001C715D" w:rsidRPr="005C350F" w:rsidRDefault="0026767F">
      <w:pPr>
        <w:spacing w:after="0" w:line="264" w:lineRule="auto"/>
        <w:ind w:firstLine="600"/>
        <w:jc w:val="both"/>
        <w:rPr>
          <w:lang w:val="ru-RU"/>
        </w:rPr>
      </w:pPr>
      <w:r w:rsidRPr="0026767F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26767F">
        <w:rPr>
          <w:rFonts w:ascii="Times New Roman" w:hAnsi="Times New Roman"/>
          <w:color w:val="000000"/>
          <w:sz w:val="28"/>
          <w:lang w:val="ru-RU"/>
        </w:rPr>
        <w:t xml:space="preserve">. Расширение круга чтения произведений зарубежных писателей. Литературные сказки Х.-К. Андерсена, </w:t>
      </w:r>
      <w:bookmarkStart w:id="33" w:name="0570ee0c-c095-4bdf-be12-0c3444ad3bbe"/>
      <w:r w:rsidRPr="0026767F">
        <w:rPr>
          <w:rFonts w:ascii="Times New Roman" w:hAnsi="Times New Roman"/>
          <w:color w:val="000000"/>
          <w:sz w:val="28"/>
          <w:lang w:val="ru-RU"/>
        </w:rPr>
        <w:t xml:space="preserve">Ш. Перро, братьев Гримм и др. </w:t>
      </w:r>
      <w:r w:rsidRPr="005C350F">
        <w:rPr>
          <w:rFonts w:ascii="Times New Roman" w:hAnsi="Times New Roman"/>
          <w:color w:val="000000"/>
          <w:sz w:val="28"/>
          <w:lang w:val="ru-RU"/>
        </w:rPr>
        <w:t>(по выбору)</w:t>
      </w:r>
      <w:bookmarkEnd w:id="33"/>
      <w:r w:rsidRPr="005C350F">
        <w:rPr>
          <w:rFonts w:ascii="Times New Roman" w:hAnsi="Times New Roman"/>
          <w:color w:val="000000"/>
          <w:sz w:val="28"/>
          <w:lang w:val="ru-RU"/>
        </w:rPr>
        <w:t xml:space="preserve">. Приключенческая литература: произведения Дж. Свифта, Марка Твена. </w:t>
      </w:r>
    </w:p>
    <w:p w:rsidR="001C715D" w:rsidRPr="0026767F" w:rsidRDefault="0026767F">
      <w:pPr>
        <w:spacing w:after="0" w:line="264" w:lineRule="auto"/>
        <w:ind w:firstLine="600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Х.-К. Андерсен «Дикие лебеди», «Русалочка», Дж. Свифт «Приключения Гулливера» (отдельные главы), Марк Твен «Том Сойер» (отдельные главы) </w:t>
      </w:r>
      <w:bookmarkStart w:id="34" w:name="7eaefd21-9d80-4380-a4c5-7fbfbc886408"/>
      <w:r w:rsidRPr="0026767F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4"/>
      <w:r w:rsidRPr="0026767F">
        <w:rPr>
          <w:rFonts w:ascii="Times New Roman" w:hAnsi="Times New Roman"/>
          <w:color w:val="000000"/>
          <w:sz w:val="28"/>
          <w:lang w:val="ru-RU"/>
        </w:rPr>
        <w:t>.</w:t>
      </w:r>
    </w:p>
    <w:p w:rsidR="001C715D" w:rsidRPr="0026767F" w:rsidRDefault="0026767F">
      <w:pPr>
        <w:spacing w:after="0" w:line="264" w:lineRule="auto"/>
        <w:ind w:firstLine="600"/>
        <w:jc w:val="both"/>
        <w:rPr>
          <w:lang w:val="ru-RU"/>
        </w:rPr>
      </w:pPr>
      <w:r w:rsidRPr="0026767F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справочной литературой)</w:t>
      </w:r>
      <w:r w:rsidRPr="0026767F">
        <w:rPr>
          <w:rFonts w:ascii="Times New Roman" w:hAnsi="Times New Roman"/>
          <w:color w:val="000000"/>
          <w:sz w:val="28"/>
          <w:lang w:val="ru-RU"/>
        </w:rPr>
        <w:t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:rsidR="001C715D" w:rsidRPr="0026767F" w:rsidRDefault="0026767F">
      <w:pPr>
        <w:spacing w:after="0" w:line="264" w:lineRule="auto"/>
        <w:ind w:firstLine="600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1C715D" w:rsidRPr="0026767F" w:rsidRDefault="0026767F">
      <w:pPr>
        <w:spacing w:after="0" w:line="264" w:lineRule="auto"/>
        <w:ind w:firstLine="600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1C715D" w:rsidRPr="0026767F" w:rsidRDefault="0026767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 xml:space="preserve">читать вслух целыми словами без пропусков и перестановок букв и слогов доступные по восприятию и небольшие по объёму </w:t>
      </w:r>
      <w:r w:rsidRPr="0026767F">
        <w:rPr>
          <w:rFonts w:ascii="Times New Roman" w:hAnsi="Times New Roman"/>
          <w:color w:val="000000"/>
          <w:sz w:val="28"/>
          <w:lang w:val="ru-RU"/>
        </w:rPr>
        <w:lastRenderedPageBreak/>
        <w:t>прозаические и стихотворные произведения (без отметочного оценивания);</w:t>
      </w:r>
    </w:p>
    <w:p w:rsidR="001C715D" w:rsidRPr="0026767F" w:rsidRDefault="0026767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читать про себя (молча), оценивать своё чтение с точки зрения понимания и запоминания текста;</w:t>
      </w:r>
    </w:p>
    <w:p w:rsidR="001C715D" w:rsidRPr="0026767F" w:rsidRDefault="0026767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1C715D" w:rsidRPr="0026767F" w:rsidRDefault="0026767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 xml:space="preserve">характеризовать героя и давать оценку его поступкам; </w:t>
      </w:r>
    </w:p>
    <w:p w:rsidR="001C715D" w:rsidRPr="0026767F" w:rsidRDefault="0026767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1C715D" w:rsidRPr="0026767F" w:rsidRDefault="0026767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1C715D" w:rsidRPr="0026767F" w:rsidRDefault="0026767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</w:p>
    <w:p w:rsidR="001C715D" w:rsidRPr="0026767F" w:rsidRDefault="0026767F">
      <w:pPr>
        <w:spacing w:after="0" w:line="264" w:lineRule="auto"/>
        <w:ind w:firstLine="600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1C715D" w:rsidRPr="0026767F" w:rsidRDefault="002676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1C715D" w:rsidRPr="0026767F" w:rsidRDefault="002676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1C715D" w:rsidRPr="0026767F" w:rsidRDefault="002676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1C715D" w:rsidRPr="0026767F" w:rsidRDefault="002676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1C715D" w:rsidRPr="0026767F" w:rsidRDefault="002676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1C715D" w:rsidRPr="0026767F" w:rsidRDefault="002676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пересказывать текст в соответствии с учебной задачей;</w:t>
      </w:r>
    </w:p>
    <w:p w:rsidR="001C715D" w:rsidRPr="0026767F" w:rsidRDefault="002676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рассказывать о тематике детской литературы, о любимом писателе и его произведениях;</w:t>
      </w:r>
    </w:p>
    <w:p w:rsidR="001C715D" w:rsidRPr="0026767F" w:rsidRDefault="002676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оценивать мнение авторов о героях и своё отношение к ним;</w:t>
      </w:r>
    </w:p>
    <w:p w:rsidR="001C715D" w:rsidRPr="0026767F" w:rsidRDefault="002676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использовать элементы импровизации при исполнении фольклорных произведений;</w:t>
      </w:r>
    </w:p>
    <w:p w:rsidR="001C715D" w:rsidRPr="0026767F" w:rsidRDefault="002676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1C715D" w:rsidRPr="0026767F" w:rsidRDefault="0026767F">
      <w:pPr>
        <w:spacing w:after="0" w:line="264" w:lineRule="auto"/>
        <w:ind w:firstLine="600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lastRenderedPageBreak/>
        <w:t>Регулятивные универсальные учебные способствуют формированию умений:</w:t>
      </w:r>
    </w:p>
    <w:p w:rsidR="001C715D" w:rsidRPr="0026767F" w:rsidRDefault="0026767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1C715D" w:rsidRPr="0026767F" w:rsidRDefault="0026767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определять цель выразительного исполнения и работы с текстом;</w:t>
      </w:r>
    </w:p>
    <w:p w:rsidR="001C715D" w:rsidRPr="0026767F" w:rsidRDefault="0026767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1C715D" w:rsidRPr="0026767F" w:rsidRDefault="0026767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1C715D" w:rsidRPr="0026767F" w:rsidRDefault="0026767F">
      <w:pPr>
        <w:spacing w:after="0" w:line="264" w:lineRule="auto"/>
        <w:ind w:firstLine="600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1C715D" w:rsidRPr="0026767F" w:rsidRDefault="0026767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участвовать в театрализованной деятельности: инсценировании и драматизации (читать по ролям, разыгрывать сценки);</w:t>
      </w:r>
    </w:p>
    <w:p w:rsidR="001C715D" w:rsidRDefault="0026767F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взаимодействия;</w:t>
      </w:r>
    </w:p>
    <w:p w:rsidR="001C715D" w:rsidRPr="0026767F" w:rsidRDefault="0026767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p w:rsidR="001C715D" w:rsidRPr="0026767F" w:rsidRDefault="0026767F">
      <w:pPr>
        <w:spacing w:after="0" w:line="264" w:lineRule="auto"/>
        <w:ind w:left="120"/>
        <w:jc w:val="both"/>
        <w:rPr>
          <w:lang w:val="ru-RU"/>
        </w:rPr>
      </w:pPr>
      <w:r>
        <w:rPr>
          <w:lang w:val="ru-RU"/>
        </w:rPr>
        <w:t xml:space="preserve">      </w:t>
      </w:r>
      <w:r w:rsidRPr="0026767F">
        <w:rPr>
          <w:rFonts w:ascii="Times New Roman" w:hAnsi="Times New Roman"/>
          <w:color w:val="000000"/>
          <w:sz w:val="28"/>
          <w:lang w:val="ru-RU"/>
        </w:rPr>
        <w:t>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1C715D" w:rsidRPr="0026767F" w:rsidRDefault="001C715D">
      <w:pPr>
        <w:rPr>
          <w:lang w:val="ru-RU"/>
        </w:rPr>
        <w:sectPr w:rsidR="001C715D" w:rsidRPr="0026767F">
          <w:pgSz w:w="11906" w:h="16383"/>
          <w:pgMar w:top="1134" w:right="850" w:bottom="1134" w:left="1701" w:header="720" w:footer="720" w:gutter="0"/>
          <w:cols w:space="720"/>
        </w:sectPr>
      </w:pPr>
    </w:p>
    <w:p w:rsidR="001C715D" w:rsidRPr="0026767F" w:rsidRDefault="0026767F">
      <w:pPr>
        <w:spacing w:after="0" w:line="264" w:lineRule="auto"/>
        <w:ind w:left="120"/>
        <w:jc w:val="both"/>
        <w:rPr>
          <w:lang w:val="ru-RU"/>
        </w:rPr>
      </w:pPr>
      <w:bookmarkStart w:id="35" w:name="block-10392300"/>
      <w:bookmarkEnd w:id="3"/>
      <w:r w:rsidRPr="0026767F">
        <w:rPr>
          <w:rFonts w:ascii="Times New Roman" w:hAnsi="Times New Roman"/>
          <w:b/>
          <w:sz w:val="28"/>
          <w:lang w:val="ru-RU"/>
        </w:rPr>
        <w:lastRenderedPageBreak/>
        <w:t>ПЛАНИРУЕМЫЕ</w:t>
      </w:r>
      <w:r w:rsidRPr="0026767F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26767F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26767F">
        <w:rPr>
          <w:rFonts w:ascii="Times New Roman" w:hAnsi="Times New Roman"/>
          <w:b/>
          <w:sz w:val="28"/>
          <w:lang w:val="ru-RU"/>
        </w:rPr>
        <w:t>РЕЗУЛЬТАТЫ</w:t>
      </w:r>
    </w:p>
    <w:p w:rsidR="001C715D" w:rsidRPr="0026767F" w:rsidRDefault="001C715D">
      <w:pPr>
        <w:spacing w:after="0" w:line="264" w:lineRule="auto"/>
        <w:ind w:left="120"/>
        <w:jc w:val="both"/>
        <w:rPr>
          <w:lang w:val="ru-RU"/>
        </w:rPr>
      </w:pPr>
    </w:p>
    <w:p w:rsidR="001C715D" w:rsidRPr="0026767F" w:rsidRDefault="0026767F">
      <w:pPr>
        <w:spacing w:after="0" w:line="264" w:lineRule="auto"/>
        <w:ind w:firstLine="600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1-4 классах направлено на достижение обучающимися личностных, метапредметных и предметных результатов освоения учебного предмета.</w:t>
      </w:r>
    </w:p>
    <w:p w:rsidR="001C715D" w:rsidRPr="0026767F" w:rsidRDefault="001C715D">
      <w:pPr>
        <w:spacing w:after="0" w:line="264" w:lineRule="auto"/>
        <w:ind w:left="120"/>
        <w:jc w:val="both"/>
        <w:rPr>
          <w:lang w:val="ru-RU"/>
        </w:rPr>
      </w:pPr>
    </w:p>
    <w:p w:rsidR="001C715D" w:rsidRPr="0026767F" w:rsidRDefault="0026767F">
      <w:pPr>
        <w:spacing w:after="0" w:line="264" w:lineRule="auto"/>
        <w:ind w:left="120"/>
        <w:jc w:val="both"/>
        <w:rPr>
          <w:lang w:val="ru-RU"/>
        </w:rPr>
      </w:pPr>
      <w:r w:rsidRPr="0026767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C715D" w:rsidRPr="0026767F" w:rsidRDefault="001C715D">
      <w:pPr>
        <w:spacing w:after="0" w:line="264" w:lineRule="auto"/>
        <w:ind w:left="120"/>
        <w:jc w:val="both"/>
        <w:rPr>
          <w:lang w:val="ru-RU"/>
        </w:rPr>
      </w:pPr>
    </w:p>
    <w:p w:rsidR="001C715D" w:rsidRPr="0026767F" w:rsidRDefault="0026767F">
      <w:pPr>
        <w:spacing w:after="0" w:line="264" w:lineRule="auto"/>
        <w:ind w:firstLine="600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1C715D" w:rsidRDefault="002676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Гражданско-патриотическое воспитание:</w:t>
      </w:r>
    </w:p>
    <w:p w:rsidR="001C715D" w:rsidRPr="0026767F" w:rsidRDefault="0026767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1C715D" w:rsidRPr="0026767F" w:rsidRDefault="0026767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1C715D" w:rsidRPr="0026767F" w:rsidRDefault="0026767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1C715D" w:rsidRDefault="002676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Духовно-нравственное воспитание:</w:t>
      </w:r>
    </w:p>
    <w:p w:rsidR="001C715D" w:rsidRPr="0026767F" w:rsidRDefault="0026767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1C715D" w:rsidRPr="0026767F" w:rsidRDefault="0026767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1C715D" w:rsidRPr="0026767F" w:rsidRDefault="0026767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1C715D" w:rsidRPr="0026767F" w:rsidRDefault="0026767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1C715D" w:rsidRDefault="002676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Эстетическое воспитание:</w:t>
      </w:r>
    </w:p>
    <w:p w:rsidR="001C715D" w:rsidRPr="0026767F" w:rsidRDefault="0026767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1C715D" w:rsidRPr="0026767F" w:rsidRDefault="0026767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1C715D" w:rsidRPr="0026767F" w:rsidRDefault="0026767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1C715D" w:rsidRDefault="002676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Трудовое воспитание:</w:t>
      </w:r>
    </w:p>
    <w:p w:rsidR="001C715D" w:rsidRPr="0026767F" w:rsidRDefault="0026767F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1C715D" w:rsidRDefault="002676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Экологическое воспитание:</w:t>
      </w:r>
    </w:p>
    <w:p w:rsidR="001C715D" w:rsidRPr="0026767F" w:rsidRDefault="0026767F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1C715D" w:rsidRPr="0026767F" w:rsidRDefault="0026767F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1C715D" w:rsidRDefault="002676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1C715D" w:rsidRPr="0026767F" w:rsidRDefault="0026767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1C715D" w:rsidRPr="0026767F" w:rsidRDefault="0026767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1C715D" w:rsidRPr="0026767F" w:rsidRDefault="0026767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 xml:space="preserve"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  <w:r w:rsidRPr="0026767F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:rsidR="001C715D" w:rsidRPr="0026767F" w:rsidRDefault="001C715D">
      <w:pPr>
        <w:spacing w:after="0" w:line="264" w:lineRule="auto"/>
        <w:ind w:left="120"/>
        <w:jc w:val="both"/>
        <w:rPr>
          <w:lang w:val="ru-RU"/>
        </w:rPr>
      </w:pPr>
    </w:p>
    <w:p w:rsidR="001C715D" w:rsidRPr="0026767F" w:rsidRDefault="0026767F">
      <w:pPr>
        <w:spacing w:after="0" w:line="264" w:lineRule="auto"/>
        <w:ind w:left="120"/>
        <w:jc w:val="both"/>
        <w:rPr>
          <w:lang w:val="ru-RU"/>
        </w:rPr>
      </w:pPr>
      <w:r w:rsidRPr="0026767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C715D" w:rsidRPr="0026767F" w:rsidRDefault="001C715D">
      <w:pPr>
        <w:spacing w:after="0" w:line="264" w:lineRule="auto"/>
        <w:ind w:left="120"/>
        <w:jc w:val="both"/>
        <w:rPr>
          <w:lang w:val="ru-RU"/>
        </w:rPr>
      </w:pPr>
    </w:p>
    <w:p w:rsidR="001C715D" w:rsidRPr="0026767F" w:rsidRDefault="0026767F">
      <w:pPr>
        <w:spacing w:after="0" w:line="264" w:lineRule="auto"/>
        <w:ind w:firstLine="600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1C715D" w:rsidRDefault="0026767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действия:</w:t>
      </w:r>
    </w:p>
    <w:p w:rsidR="001C715D" w:rsidRPr="0026767F" w:rsidRDefault="0026767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1C715D" w:rsidRPr="0026767F" w:rsidRDefault="0026767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1C715D" w:rsidRPr="0026767F" w:rsidRDefault="0026767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1C715D" w:rsidRPr="0026767F" w:rsidRDefault="0026767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1C715D" w:rsidRPr="0026767F" w:rsidRDefault="0026767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1C715D" w:rsidRPr="0026767F" w:rsidRDefault="0026767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1C715D" w:rsidRDefault="0026767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исследовательские действия:</w:t>
      </w:r>
    </w:p>
    <w:p w:rsidR="001C715D" w:rsidRPr="0026767F" w:rsidRDefault="0026767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1C715D" w:rsidRPr="0026767F" w:rsidRDefault="0026767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1C715D" w:rsidRPr="0026767F" w:rsidRDefault="0026767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1C715D" w:rsidRPr="0026767F" w:rsidRDefault="0026767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1C715D" w:rsidRPr="0026767F" w:rsidRDefault="0026767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1C715D" w:rsidRPr="0026767F" w:rsidRDefault="0026767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1C715D" w:rsidRDefault="0026767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информацией:</w:t>
      </w:r>
    </w:p>
    <w:p w:rsidR="001C715D" w:rsidRDefault="0026767F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выбирать источник получения информации;</w:t>
      </w:r>
    </w:p>
    <w:p w:rsidR="001C715D" w:rsidRPr="0026767F" w:rsidRDefault="0026767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1C715D" w:rsidRPr="0026767F" w:rsidRDefault="0026767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1C715D" w:rsidRPr="0026767F" w:rsidRDefault="0026767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1C715D" w:rsidRPr="0026767F" w:rsidRDefault="0026767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1C715D" w:rsidRPr="0026767F" w:rsidRDefault="0026767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1C715D" w:rsidRPr="0026767F" w:rsidRDefault="0026767F">
      <w:pPr>
        <w:spacing w:after="0" w:line="264" w:lineRule="auto"/>
        <w:ind w:firstLine="600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26767F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26767F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</w:p>
    <w:p w:rsidR="001C715D" w:rsidRDefault="0026767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общение</w:t>
      </w:r>
      <w:r>
        <w:rPr>
          <w:rFonts w:ascii="Times New Roman" w:hAnsi="Times New Roman"/>
          <w:color w:val="000000"/>
          <w:sz w:val="28"/>
        </w:rPr>
        <w:t>:</w:t>
      </w:r>
    </w:p>
    <w:p w:rsidR="001C715D" w:rsidRPr="0026767F" w:rsidRDefault="0026767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1C715D" w:rsidRPr="0026767F" w:rsidRDefault="0026767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1C715D" w:rsidRPr="0026767F" w:rsidRDefault="0026767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1C715D" w:rsidRPr="0026767F" w:rsidRDefault="0026767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1C715D" w:rsidRPr="0026767F" w:rsidRDefault="0026767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1C715D" w:rsidRPr="0026767F" w:rsidRDefault="0026767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1C715D" w:rsidRDefault="0026767F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1C715D" w:rsidRPr="0026767F" w:rsidRDefault="0026767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1C715D" w:rsidRPr="0026767F" w:rsidRDefault="0026767F">
      <w:pPr>
        <w:spacing w:after="0" w:line="264" w:lineRule="auto"/>
        <w:ind w:firstLine="600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26767F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26767F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</w:p>
    <w:p w:rsidR="001C715D" w:rsidRDefault="0026767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самоорганизация</w:t>
      </w:r>
      <w:r>
        <w:rPr>
          <w:rFonts w:ascii="Times New Roman" w:hAnsi="Times New Roman"/>
          <w:color w:val="000000"/>
          <w:sz w:val="28"/>
        </w:rPr>
        <w:t>:</w:t>
      </w:r>
    </w:p>
    <w:p w:rsidR="001C715D" w:rsidRPr="0026767F" w:rsidRDefault="0026767F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1C715D" w:rsidRDefault="0026767F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действий;</w:t>
      </w:r>
    </w:p>
    <w:p w:rsidR="001C715D" w:rsidRDefault="0026767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самоконтроль</w:t>
      </w:r>
      <w:r>
        <w:rPr>
          <w:rFonts w:ascii="Times New Roman" w:hAnsi="Times New Roman"/>
          <w:color w:val="000000"/>
          <w:sz w:val="28"/>
        </w:rPr>
        <w:t>:</w:t>
      </w:r>
    </w:p>
    <w:p w:rsidR="001C715D" w:rsidRPr="0026767F" w:rsidRDefault="0026767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1C715D" w:rsidRPr="0026767F" w:rsidRDefault="0026767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1C715D" w:rsidRDefault="0026767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Совместная деятельность:</w:t>
      </w:r>
    </w:p>
    <w:p w:rsidR="001C715D" w:rsidRPr="0026767F" w:rsidRDefault="0026767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1C715D" w:rsidRPr="0026767F" w:rsidRDefault="0026767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C715D" w:rsidRPr="0026767F" w:rsidRDefault="0026767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1C715D" w:rsidRPr="0026767F" w:rsidRDefault="0026767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1C715D" w:rsidRPr="0026767F" w:rsidRDefault="0026767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1C715D" w:rsidRPr="0026767F" w:rsidRDefault="0026767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1C715D" w:rsidRPr="0026767F" w:rsidRDefault="001C715D">
      <w:pPr>
        <w:spacing w:after="0" w:line="264" w:lineRule="auto"/>
        <w:ind w:left="120"/>
        <w:jc w:val="both"/>
        <w:rPr>
          <w:lang w:val="ru-RU"/>
        </w:rPr>
      </w:pPr>
    </w:p>
    <w:p w:rsidR="001C715D" w:rsidRPr="0026767F" w:rsidRDefault="0026767F">
      <w:pPr>
        <w:spacing w:after="0" w:line="264" w:lineRule="auto"/>
        <w:ind w:left="120"/>
        <w:jc w:val="both"/>
        <w:rPr>
          <w:lang w:val="ru-RU"/>
        </w:rPr>
      </w:pPr>
      <w:r w:rsidRPr="0026767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C715D" w:rsidRPr="0026767F" w:rsidRDefault="001C715D">
      <w:pPr>
        <w:spacing w:after="0" w:line="264" w:lineRule="auto"/>
        <w:ind w:left="120"/>
        <w:jc w:val="both"/>
        <w:rPr>
          <w:lang w:val="ru-RU"/>
        </w:rPr>
      </w:pPr>
    </w:p>
    <w:p w:rsidR="001C715D" w:rsidRPr="0026767F" w:rsidRDefault="0026767F">
      <w:pPr>
        <w:spacing w:after="0" w:line="264" w:lineRule="auto"/>
        <w:ind w:firstLine="600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1C715D" w:rsidRPr="0026767F" w:rsidRDefault="001C715D">
      <w:pPr>
        <w:spacing w:after="0" w:line="264" w:lineRule="auto"/>
        <w:ind w:left="120"/>
        <w:jc w:val="both"/>
        <w:rPr>
          <w:lang w:val="ru-RU"/>
        </w:rPr>
      </w:pPr>
    </w:p>
    <w:p w:rsidR="001C715D" w:rsidRPr="0026767F" w:rsidRDefault="0026767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1C715D" w:rsidRPr="0026767F" w:rsidRDefault="0026767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1C715D" w:rsidRPr="0026767F" w:rsidRDefault="0026767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1C715D" w:rsidRPr="0026767F" w:rsidRDefault="0026767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1C715D" w:rsidRPr="0026767F" w:rsidRDefault="0026767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lastRenderedPageBreak/>
        <w:t>читать наизусть не менее 5 стихотворений в соответствии с изученной тематикой произведений;</w:t>
      </w:r>
    </w:p>
    <w:p w:rsidR="001C715D" w:rsidRPr="0026767F" w:rsidRDefault="0026767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1C715D" w:rsidRPr="0026767F" w:rsidRDefault="0026767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1C715D" w:rsidRPr="0026767F" w:rsidRDefault="0026767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1C715D" w:rsidRPr="0026767F" w:rsidRDefault="0026767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1C715D" w:rsidRPr="0026767F" w:rsidRDefault="0026767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1C715D" w:rsidRPr="0026767F" w:rsidRDefault="0026767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1C715D" w:rsidRPr="0026767F" w:rsidRDefault="0026767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:rsidR="001C715D" w:rsidRPr="0026767F" w:rsidRDefault="0026767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1C715D" w:rsidRPr="0026767F" w:rsidRDefault="0026767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</w:p>
    <w:p w:rsidR="001C715D" w:rsidRPr="0026767F" w:rsidRDefault="0026767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 xml:space="preserve">участвовать в обсуждении прослушанного/прочитанного произведения: строить монологическое и диалогическое </w:t>
      </w:r>
      <w:r w:rsidRPr="0026767F">
        <w:rPr>
          <w:rFonts w:ascii="Times New Roman" w:hAnsi="Times New Roman"/>
          <w:color w:val="000000"/>
          <w:sz w:val="28"/>
          <w:lang w:val="ru-RU"/>
        </w:rPr>
        <w:lastRenderedPageBreak/>
        <w:t>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1C715D" w:rsidRPr="0026767F" w:rsidRDefault="0026767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</w:p>
    <w:p w:rsidR="001C715D" w:rsidRPr="0026767F" w:rsidRDefault="0026767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1C715D" w:rsidRPr="0026767F" w:rsidRDefault="0026767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1C715D" w:rsidRPr="0026767F" w:rsidRDefault="0026767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1C715D" w:rsidRPr="0026767F" w:rsidRDefault="0026767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</w:p>
    <w:p w:rsidR="001C715D" w:rsidRPr="0026767F" w:rsidRDefault="0026767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1C715D" w:rsidRPr="0026767F" w:rsidRDefault="0026767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1C715D" w:rsidRPr="0026767F" w:rsidRDefault="0026767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6767F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1C715D" w:rsidRPr="0026767F" w:rsidRDefault="001C715D">
      <w:pPr>
        <w:spacing w:after="0" w:line="264" w:lineRule="auto"/>
        <w:ind w:left="120"/>
        <w:jc w:val="both"/>
        <w:rPr>
          <w:lang w:val="ru-RU"/>
        </w:rPr>
      </w:pPr>
    </w:p>
    <w:p w:rsidR="001C715D" w:rsidRPr="0026767F" w:rsidRDefault="001C715D">
      <w:pPr>
        <w:rPr>
          <w:lang w:val="ru-RU"/>
        </w:rPr>
        <w:sectPr w:rsidR="001C715D" w:rsidRPr="0026767F">
          <w:pgSz w:w="11906" w:h="16383"/>
          <w:pgMar w:top="1134" w:right="850" w:bottom="1134" w:left="1701" w:header="720" w:footer="720" w:gutter="0"/>
          <w:cols w:space="720"/>
        </w:sectPr>
      </w:pPr>
    </w:p>
    <w:p w:rsidR="001C715D" w:rsidRDefault="0026767F">
      <w:pPr>
        <w:spacing w:after="0"/>
        <w:ind w:left="120"/>
      </w:pPr>
      <w:bookmarkStart w:id="36" w:name="block-10392299"/>
      <w:bookmarkEnd w:id="35"/>
      <w:r w:rsidRPr="0026767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C715D" w:rsidRDefault="001C715D">
      <w:pPr>
        <w:spacing w:after="0"/>
        <w:ind w:left="12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00"/>
      </w:tblGrid>
      <w:tr w:rsidR="001C715D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715D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715D" w:rsidRDefault="001C715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715D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C715D" w:rsidRDefault="001C71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715D" w:rsidRDefault="002676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715D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C715D" w:rsidRDefault="001C715D">
            <w:pPr>
              <w:spacing w:after="0"/>
              <w:ind w:left="135"/>
            </w:pPr>
          </w:p>
        </w:tc>
      </w:tr>
      <w:tr w:rsidR="001C71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715D" w:rsidRDefault="001C71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715D" w:rsidRDefault="001C715D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C715D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715D" w:rsidRDefault="001C715D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C715D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C715D" w:rsidRDefault="001C715D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C715D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C715D" w:rsidRDefault="001C71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715D" w:rsidRDefault="001C715D"/>
        </w:tc>
      </w:tr>
      <w:tr w:rsidR="001C715D" w:rsidRPr="005C350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C715D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715D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О Родине, героические страницы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C715D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36126">
              <w:rPr>
                <w:rFonts w:ascii="Times New Roman" w:hAnsi="Times New Roman"/>
                <w:color w:val="000000"/>
                <w:sz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C715D" w:rsidRDefault="00B9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C715D" w:rsidRDefault="001C715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C715D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1C715D" w:rsidRPr="005C350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C715D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715D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C715D" w:rsidRDefault="002676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C715D" w:rsidRDefault="002676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C715D" w:rsidRDefault="001C715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C715D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1C715D" w:rsidRPr="005C350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C715D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715D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И.А.Крылова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C715D" w:rsidRDefault="002676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C715D" w:rsidRDefault="001C715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C715D" w:rsidRDefault="001C715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C715D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1C715D" w:rsidRPr="005C350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C715D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715D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А.С.Пушкина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C715D" w:rsidRDefault="002676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C715D" w:rsidRDefault="002676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C715D" w:rsidRDefault="001C715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C715D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1C715D" w:rsidRPr="005C350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C715D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715D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М. Ю. Лермонтова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C715D" w:rsidRDefault="00B361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  <w:r w:rsidR="002676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C715D" w:rsidRDefault="001C715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C715D" w:rsidRDefault="001C715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C715D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1C715D" w:rsidRPr="005C350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C715D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715D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C715D" w:rsidRDefault="00657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  <w:r w:rsidR="002676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C715D" w:rsidRDefault="00B9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C715D" w:rsidRDefault="001C715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C715D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1C715D" w:rsidRPr="005C350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C715D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715D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творчестве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C715D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C715D" w:rsidRDefault="001C715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C715D" w:rsidRDefault="001C715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C715D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1C715D" w:rsidRPr="005C350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C715D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715D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 Н. 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C715D" w:rsidRDefault="00B9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</w:t>
            </w:r>
            <w:r w:rsidR="002676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C715D" w:rsidRDefault="002676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C715D" w:rsidRDefault="001C715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C715D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1C715D" w:rsidRPr="005C350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C715D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715D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творчестве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C715D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C715D" w:rsidRDefault="001C715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C715D" w:rsidRDefault="001C715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C715D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1C715D" w:rsidRPr="005C350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C715D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715D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животных и родной природе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C715D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C715D" w:rsidRDefault="00B9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C715D" w:rsidRDefault="001C715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C715D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1C715D" w:rsidRPr="005C350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C715D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715D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C715D" w:rsidRDefault="00657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  <w:r w:rsidR="002676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C715D" w:rsidRDefault="002676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C715D" w:rsidRDefault="001C715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C715D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1C715D" w:rsidRPr="005C350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C715D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715D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C715D" w:rsidRDefault="002676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C715D" w:rsidRDefault="001C715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C715D" w:rsidRDefault="001C715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C715D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1C715D" w:rsidRPr="005C350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C715D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715D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Юмористические произведения 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C715D" w:rsidRDefault="00657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  <w:r w:rsidR="002676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C715D" w:rsidRDefault="001C715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C715D" w:rsidRDefault="001C715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C715D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1C715D" w:rsidRPr="005C350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C715D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715D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C715D" w:rsidRDefault="002676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C715D" w:rsidRDefault="001C715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C715D" w:rsidRDefault="001C715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C715D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1C715D" w:rsidRPr="005C350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C715D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715D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C715D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573D5">
              <w:rPr>
                <w:rFonts w:ascii="Times New Roman" w:hAnsi="Times New Roman"/>
                <w:color w:val="000000"/>
                <w:sz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C715D" w:rsidRDefault="001C715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C715D" w:rsidRDefault="001C715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C715D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1C71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715D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1C715D" w:rsidRDefault="00657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  <w:r w:rsidR="002676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C715D" w:rsidRDefault="00B916C8" w:rsidP="00B9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C715D" w:rsidRDefault="001C715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C715D" w:rsidRDefault="001C715D">
            <w:pPr>
              <w:spacing w:after="0"/>
              <w:ind w:left="135"/>
            </w:pPr>
          </w:p>
        </w:tc>
      </w:tr>
      <w:tr w:rsidR="001C71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715D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1C715D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C715D" w:rsidRDefault="00B9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C715D" w:rsidRDefault="002676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C715D" w:rsidRDefault="001C715D"/>
        </w:tc>
      </w:tr>
    </w:tbl>
    <w:p w:rsidR="001C715D" w:rsidRDefault="001C715D">
      <w:pPr>
        <w:sectPr w:rsidR="001C71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767F" w:rsidRDefault="0026767F"/>
    <w:p w:rsidR="001C715D" w:rsidRPr="0026767F" w:rsidRDefault="0026767F">
      <w:pPr>
        <w:spacing w:after="0"/>
        <w:ind w:left="120"/>
        <w:rPr>
          <w:lang w:val="ru-RU"/>
        </w:rPr>
      </w:pPr>
      <w:bookmarkStart w:id="37" w:name="block-10392303"/>
      <w:bookmarkEnd w:id="36"/>
      <w:r w:rsidRPr="0026767F">
        <w:rPr>
          <w:rFonts w:ascii="Times New Roman" w:hAnsi="Times New Roman"/>
          <w:b/>
          <w:color w:val="000000"/>
          <w:sz w:val="28"/>
          <w:lang w:val="ru-RU"/>
        </w:rPr>
        <w:t>ПОУРОЧНОЕ ПЛАНИРОВАНИЕ ДЛЯ ПЕДАГОГОВ, ИСПОЛЬЗУЮЩИХ УЧЕБНИК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«ЛИТЕРАТУРНОЕ ЧТЕНИЕ. </w:t>
      </w:r>
      <w:r w:rsidRPr="0026767F">
        <w:rPr>
          <w:rFonts w:ascii="Times New Roman" w:hAnsi="Times New Roman"/>
          <w:b/>
          <w:color w:val="000000"/>
          <w:sz w:val="28"/>
          <w:lang w:val="ru-RU"/>
        </w:rPr>
        <w:t xml:space="preserve">4 КЛАСС (АВТОРЫ КЛИМАНОВА Л. Ф., ГОРЕЦКИЙ В. Г., ГОЛОВАНОВА М. В. И ДР.)  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3737"/>
        <w:gridCol w:w="1146"/>
        <w:gridCol w:w="1841"/>
        <w:gridCol w:w="1910"/>
        <w:gridCol w:w="1425"/>
        <w:gridCol w:w="1200"/>
        <w:gridCol w:w="2824"/>
      </w:tblGrid>
      <w:tr w:rsidR="0026767F" w:rsidTr="000F3193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767F" w:rsidRDefault="0026767F">
            <w:pPr>
              <w:spacing w:after="0"/>
              <w:ind w:left="135"/>
            </w:pPr>
          </w:p>
        </w:tc>
        <w:tc>
          <w:tcPr>
            <w:tcW w:w="37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6767F" w:rsidRDefault="0026767F">
            <w:pPr>
              <w:spacing w:after="0"/>
              <w:ind w:left="135"/>
            </w:pPr>
          </w:p>
        </w:tc>
        <w:tc>
          <w:tcPr>
            <w:tcW w:w="4897" w:type="dxa"/>
            <w:gridSpan w:val="3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23" w:type="dxa"/>
            <w:gridSpan w:val="2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6767F" w:rsidRDefault="0026767F">
            <w:pPr>
              <w:spacing w:after="0"/>
              <w:ind w:left="135"/>
            </w:pPr>
          </w:p>
        </w:tc>
      </w:tr>
      <w:tr w:rsidR="0026767F" w:rsidTr="000F3193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767F" w:rsidRDefault="0026767F"/>
        </w:tc>
        <w:tc>
          <w:tcPr>
            <w:tcW w:w="37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767F" w:rsidRDefault="0026767F"/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767F" w:rsidRDefault="0026767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767F" w:rsidRDefault="0026767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767F" w:rsidRDefault="0026767F">
            <w:pPr>
              <w:spacing w:after="0"/>
              <w:ind w:left="135"/>
            </w:pPr>
          </w:p>
        </w:tc>
        <w:tc>
          <w:tcPr>
            <w:tcW w:w="1425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26767F" w:rsidRDefault="0026767F" w:rsidP="0026767F">
            <w:pPr>
              <w:spacing w:after="0"/>
              <w:ind w:left="135"/>
            </w:pPr>
          </w:p>
          <w:p w:rsidR="0026767F" w:rsidRPr="0026767F" w:rsidRDefault="0026767F" w:rsidP="002676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1198" w:type="dxa"/>
            <w:tcBorders>
              <w:top w:val="nil"/>
            </w:tcBorders>
          </w:tcPr>
          <w:p w:rsidR="0026767F" w:rsidRDefault="0026767F" w:rsidP="0026767F">
            <w:pPr>
              <w:spacing w:after="0"/>
            </w:pPr>
          </w:p>
          <w:p w:rsidR="0026767F" w:rsidRPr="0026767F" w:rsidRDefault="0026767F" w:rsidP="0026767F">
            <w:pPr>
              <w:spacing w:after="0"/>
              <w:ind w:left="-10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факту</w:t>
            </w:r>
          </w:p>
        </w:tc>
        <w:tc>
          <w:tcPr>
            <w:tcW w:w="28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767F" w:rsidRDefault="0026767F"/>
        </w:tc>
      </w:tr>
      <w:tr w:rsidR="0026767F" w:rsidRPr="005C350F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малых жанров фольклора (назначение, сравнение, классификация)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 w:rsidP="002676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Проявление народной культуры в разнообразных видах фольклора.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6952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Образы русских богатырей. На примере былины «Ильины три поездочки»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Герой былины - защитник страны. На примере былины "Ильины три поездочки"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народной былинной темы в творчестве художника В.М.Васнецова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Летопись «И повесил Олег щит свой на вратах Царьграда».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26767F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Летопись "И вспомнил Олег коня своего"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198" w:type="dxa"/>
          </w:tcPr>
          <w:p w:rsidR="0026767F" w:rsidRDefault="0026767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России, великие люди и события на примере "Житие Сергия Радонежского"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России, великие люди и события на примере "Житие Сергия Радонежского"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6767F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Наши проекты. Подготовка сообщения о важном историческом событии"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198" w:type="dxa"/>
          </w:tcPr>
          <w:p w:rsidR="0026767F" w:rsidRDefault="0026767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Наши проекты. Подготовка сообщения о важном историческом событии"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Страничка "Поговорим о важном". Что такое подвиг? </w:t>
            </w:r>
            <w:r>
              <w:rPr>
                <w:rFonts w:ascii="Times New Roman" w:hAnsi="Times New Roman"/>
                <w:color w:val="000000"/>
                <w:sz w:val="24"/>
              </w:rPr>
              <w:t>Кого мы называем героем?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 – народная мудрость»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7956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 "Устное народное творчество": собиратели фольклора (А.Н. Афанасьев, В.И. Даль)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выставки «Произведения А.С. Пушкина». Аннотации к книгам на выставке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Оценка настроения и чувств, вызываемых лирическим стихотворением А.С. Пушкина «Няне».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осени в лирическом стихотворении А.С. Пушкина "Унылая пора!.."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 А.С. Пушкина по средствам стихотворения «Туча».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стихотворения А. С. Пушкина "Туча" с репродукцией картины И. И. Левитана «Вечерний звон».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литературной сказкой А.С.Пушкина "Сказка о мёртвой царевне и о семи богатырях"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литературной сказкой А.С.Пушкина «Сказка о мёртвой царевне и о семи богатырях».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cbc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героев, волшебные помощники в сказке А.С. Пушкина «Сказка о мёртвой царевне и о семи богатырях»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8284</w:t>
              </w:r>
            </w:hyperlink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Художественные особенности сказки А.С. Пушкина «Сказка о мёртвой царевне и о семи </w:t>
            </w: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богатырях»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8478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сказки А.С. Пушкина «Сказка о мёртвой царевне и о семи богатырях»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сказки А.С. Пушкина "Сказка о мёртвой царевне и о семи богатырях"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Строфа как элемент композиции стихотворения М.Ю.Лермонтова «Парус»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9418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в стихотворении М.Ю.Лермонтова "Утёс"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9558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Художественные особенности лирических произведений М.Ю.Лермонтова. Стихи о Кавказе.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9710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стихотворения М.Ю. Лермонтова «Москва, Москва! …</w:t>
            </w:r>
            <w:r>
              <w:rPr>
                <w:rFonts w:ascii="Times New Roman" w:hAnsi="Times New Roman"/>
                <w:color w:val="000000"/>
                <w:sz w:val="24"/>
              </w:rPr>
              <w:t>Люблю тебя как сын…»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за 1 четверть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Творчество Л.Н. Толстого – великого русского писателя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повести как эпическом жанре. </w:t>
            </w: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Знакомство с отрывками из повести Л.Н.Толстого «Детство»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Чтение научно-познавательных рассказов Л.Н.Толстого.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Анализ художественных рассказов Л.Н.Толстого. Особенности художественного текста-описания.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Роль портрета, интерьера в создании образа героя повести «Детство»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Басни Л.Н.Толстого: выделение жанровых особенностей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fac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разделу «Жанровое многообразие творчества Л.Н. Толстого»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выставки книг Л. Толстого. Подготовка сообщения о книгах Л. Толстого.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со сверстниками – тема рассказа А.П. Чехова «Мальчики»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662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Образы героев-детей в рассказе А.П. Чехова «Мальчики»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fdb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Соотнесение заглавия и главной мысли рассказа А.П. Чехова «Мальчики»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fdcc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ценности чтения для </w:t>
            </w: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учёбы и жизни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21.11.2023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явления природы в стихотворении В.А. Жуковский "Загадка"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образа радуги в стихотворениях В.А. Жуковского «Загадка» и Ф.И. Тютчева «Как неожиданно и ярко»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картин природы в стихотворении А.А. Фета «Весенний дождь» и других его стихотворений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Приёмы создания художественного образа в стихотворении Е.А.Баратынского «Весна, весна! </w:t>
            </w:r>
            <w:r>
              <w:rPr>
                <w:rFonts w:ascii="Times New Roman" w:hAnsi="Times New Roman"/>
                <w:color w:val="000000"/>
                <w:sz w:val="24"/>
              </w:rPr>
              <w:t>Как воздух чист»..»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Анализ настроения в стихотворении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Выразительность поэтической речи стихотворения И.С. Никитина «В синем небе плывут </w:t>
            </w: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над полями…»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faec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Анализ чувств и настроения в лирическом произведении А.А. Прокофьева "Люблю берёзу русскую..."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Образное изображение осени в стихотворении И.А. Бунина «Листопад»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создания речевой выразительности в стихотворения К.Д.Бальмонта в стихотворении "Камыши"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556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текста-рассуждения на тему «Зачем нужна поэзия современному человеку»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Темы лирических произведений А.А.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«Рождество»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на основе изученных лирических произведений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Читательский дневник (правила оформления)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6767F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литературной сказки В.Ф.Одоевского «Городок в табакерке»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198" w:type="dxa"/>
          </w:tcPr>
          <w:p w:rsidR="0026767F" w:rsidRDefault="0026767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</w:p>
        </w:tc>
      </w:tr>
      <w:tr w:rsidR="0026767F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образы героев сказа </w:t>
            </w: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П.П.Бажова «Серебряное копытце»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21.12.2023 </w:t>
            </w:r>
          </w:p>
        </w:tc>
        <w:tc>
          <w:tcPr>
            <w:tcW w:w="1198" w:type="dxa"/>
          </w:tcPr>
          <w:p w:rsidR="0026767F" w:rsidRDefault="0026767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</w:p>
        </w:tc>
      </w:tr>
      <w:tr w:rsidR="0026767F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Художественные особенности сказа П.П.Бажова «Серебряное копытце»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198" w:type="dxa"/>
          </w:tcPr>
          <w:p w:rsidR="0026767F" w:rsidRDefault="0026767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</w:p>
        </w:tc>
      </w:tr>
      <w:tr w:rsidR="0026767F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Иллюстрации как отражение сюжета сказов П.П.Бажова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198" w:type="dxa"/>
          </w:tcPr>
          <w:p w:rsidR="0026767F" w:rsidRDefault="0026767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</w:p>
        </w:tc>
      </w:tr>
      <w:tr w:rsidR="0026767F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за 2 четверть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198" w:type="dxa"/>
          </w:tcPr>
          <w:p w:rsidR="0026767F" w:rsidRDefault="0026767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</w:p>
        </w:tc>
      </w:tr>
      <w:tr w:rsidR="0026767F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Литературная сказка П.П.Ершова «Конёк-Горбунок»: сюжет и композиция сказки.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198" w:type="dxa"/>
          </w:tcPr>
          <w:p w:rsidR="0026767F" w:rsidRDefault="0026767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</w:p>
        </w:tc>
      </w:tr>
      <w:tr w:rsidR="0026767F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Речевые особенности сказки П.П.Ершова «Конёк-Горбунок»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198" w:type="dxa"/>
          </w:tcPr>
          <w:p w:rsidR="0026767F" w:rsidRDefault="0026767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</w:p>
        </w:tc>
      </w:tr>
      <w:tr w:rsidR="0026767F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Литературная сказка С.Т. Аксакова "Аленький цветочек"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198" w:type="dxa"/>
          </w:tcPr>
          <w:p w:rsidR="0026767F" w:rsidRDefault="0026767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</w:p>
        </w:tc>
      </w:tr>
      <w:tr w:rsidR="0026767F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сказки С.Т. Аксакова "Аленький цветочек".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198" w:type="dxa"/>
          </w:tcPr>
          <w:p w:rsidR="0026767F" w:rsidRDefault="0026767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Расширение круга детского чтения. Знакомство с авторами юмористических произведений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создания комического в произведениях Н.Н.Носова и других авторов на выбор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экранизацией произведения "Сказка о потерянном времени" Е. Л. Шварца.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 </w:t>
            </w: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детскими книгами "Произведения В. Ю. Драгунского"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16.01.2024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Герой юмористических произведений В.Ю.Драгунского. Средства создания юмористического содержания.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08300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выразительности текста юмористического содержания в рассказе В.Ю. Драгунского «Главные реки»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пьесой как жанром литературы. Как подготовить произведение к постановке в театре?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fecba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ремарок на основе анализа характера героев произведения В.Ю.Драгунского "Главные реки"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feb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пригласительных билетов и афишы на примере рассказа В.Ю. Драгунского "Главные реки"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пьесой-сказкой С.Я. Маршака «Двенадцать месяцев»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 </w:t>
            </w: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юмористических произведений в рассказе Л.Д.Каминского "Автопортрет"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30.01.2024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fede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детскими журналами:«Весёлые картинки», «Мурзилка».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906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Приёмы раскрытия главной мысли рассказа. На примере произведения Б. С. Житкова "Как я ловил человечков"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рассказом К.Г. Паустовского «Корзина с еловыми шишками»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художественного текста-описания в рассказе К.Г.Паустовского «Корзина с еловыми шишками»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Отличие автора от героя и рассказчика на примере рассказов М.М. Зощенко «О Лёньке и Миньке»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нравственно-этических понятий в рассказах М.М. Зощенко «О Лёньке и Миньке».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отрывками из повести Н.Г. Гарин-Михайловского «Детство Тёмы».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Словесный портрет героя </w:t>
            </w: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повести Н.Г. Гарин-Михайловского «Детство Тёмы»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13.02.2024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Осмысление поступков и поведения главного героя повести Н.Г. Гарин-Михайловского «Детство Тёмы».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554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Темы лирических произведений. На примере стихотворений М.И. Цветаевой "Наши царства", "Бежит тропинка с бугорка…"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Выразительность поэтических картин родной природы в стихотворении И.А.Бунина «Детство»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Любовь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детях и для детей»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«Герой, который мне больше всего запомнился»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Книга как источник информации. Виды информации в книге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животные – тема </w:t>
            </w: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многих произведений писателей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29.02.2024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Писатели – авторы произведений о животных: выставка книг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Наблюдательность писателей, выражающаяся в описании жизни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 А.И.Куприна «Скворцы»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темы о бережном отношении человека к природе родного края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художественного описания родной природы в рассказе В.П.Астафьева «Весенний остров»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«Материнская любовь» в рассказе В.П. Астафьева «Капалуха».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Образ автора в рассказе В.П. Астафьев «Капалуха»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М.М. Пришвин - певец русской природы. Чтение произведения М.М. Пришвина «Выскочка»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Авторское мастерство создания образов героев-животных в произведении М. Горького "Воробьишка"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767F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отношения с животными. Обсуждение темы "Что такое самопожертвование"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198" w:type="dxa"/>
          </w:tcPr>
          <w:p w:rsidR="0026767F" w:rsidRDefault="0026767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</w:p>
        </w:tc>
      </w:tr>
      <w:tr w:rsidR="0026767F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речи: озаглавливание частей. На примере произведения В. П. Астафьева «Стрижонок Скрип»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198" w:type="dxa"/>
          </w:tcPr>
          <w:p w:rsidR="0026767F" w:rsidRDefault="0026767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</w:p>
        </w:tc>
      </w:tr>
      <w:tr w:rsidR="0026767F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за 3 четверть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198" w:type="dxa"/>
          </w:tcPr>
          <w:p w:rsidR="0026767F" w:rsidRDefault="0026767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«Книги о Родине и её истории».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bee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"Моя любимая книга"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Проявление любви к родной земле в литературе народов России. На примере произведений писателей и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5282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Образ родной земли в стихотворении С.Д.Дрожжина «Родине»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главной идеи произведения А.Т. Твардовского «О Родине большой и малой».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народной исторической песни: темы, образы, герои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понятий поступок, подвиг на примере произведений о Великой Отечественной войне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Художественные особенности </w:t>
            </w: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текста авторской песни на тему Великой Отечественной войны.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11.04.2024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Тема героического прошлого России в произведениях литературы. На примере "Солдатской песни" Ф. Н. Глинки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«Защитник Отечества» по изученным произведениям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произведений о Родине, о славных и героических страницах истории России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Книги о приключениях и фантастике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fded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Зарубежные писатели-сказочники: раскрытие главной мысли и особенности композиции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басни как лиро-эпического жанра. </w:t>
            </w:r>
            <w:r>
              <w:rPr>
                <w:rFonts w:ascii="Times New Roman" w:hAnsi="Times New Roman"/>
                <w:color w:val="000000"/>
                <w:sz w:val="24"/>
              </w:rPr>
              <w:t>Басни стихотворные и прозаические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басен: темы и герои, особенности языка. Басни Крылов И.А., И.И. Хемницера, </w:t>
            </w: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Л.Н. Толстого.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Аллегория и ирония как характеристика героев басен. На примере басни И.А. Крылова «Мартышка и очки»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баснями И.А. Крылова.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Инсценирование их сюжета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9300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Язык басен И.А. Крылова: пословицы, поговорки, крылатые выражения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9300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сюжета «Путешествия Гулливера» Джонатана Свифта (отдельные главы)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08986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построения литературной сказки: составление плана. </w:t>
            </w:r>
            <w:r>
              <w:rPr>
                <w:rFonts w:ascii="Times New Roman" w:hAnsi="Times New Roman"/>
                <w:color w:val="000000"/>
                <w:sz w:val="24"/>
              </w:rPr>
              <w:t>Х.К.Андерсен "Русалочка"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в литературной сказке Х.К.Андерсен "Дикие лебеди"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09372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героя в произведении Марк Твена «Том Сойер» (отдельные главы)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09502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отдельных эпизодов </w:t>
            </w: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Марк Твена «Том Сойер».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16.05.2024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09674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за 4 четверть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словарём: поиск необходимой информации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современными изданиями периодической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Золотой фонд детской литературы.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итогам изученного в 4 классе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198" w:type="dxa"/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6767F" w:rsidRPr="000F2BD6" w:rsidTr="000F31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737" w:type="dxa"/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Рекомендации по летнему чтению. Правила читателя и способы выбора книги.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26767F" w:rsidRDefault="002676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26767F" w:rsidRPr="0026767F" w:rsidRDefault="002676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767F" w:rsidRPr="0026767F" w:rsidRDefault="0026767F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76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0F3193" w:rsidTr="000F3193">
        <w:trPr>
          <w:trHeight w:val="144"/>
          <w:tblCellSpacing w:w="20" w:type="nil"/>
        </w:trPr>
        <w:tc>
          <w:tcPr>
            <w:tcW w:w="4424" w:type="dxa"/>
            <w:gridSpan w:val="2"/>
            <w:tcMar>
              <w:top w:w="50" w:type="dxa"/>
              <w:left w:w="100" w:type="dxa"/>
            </w:tcMar>
            <w:vAlign w:val="center"/>
          </w:tcPr>
          <w:p w:rsidR="000F3193" w:rsidRPr="0026767F" w:rsidRDefault="000F3193">
            <w:pPr>
              <w:spacing w:after="0"/>
              <w:ind w:left="135"/>
              <w:rPr>
                <w:lang w:val="ru-RU"/>
              </w:rPr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0F3193" w:rsidRDefault="000F3193">
            <w:pPr>
              <w:spacing w:after="0"/>
              <w:ind w:left="135"/>
              <w:jc w:val="center"/>
            </w:pPr>
            <w:r w:rsidRPr="0026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3193" w:rsidRDefault="000F3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3193" w:rsidRDefault="000F3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0F3193" w:rsidRDefault="000F3193"/>
        </w:tc>
        <w:tc>
          <w:tcPr>
            <w:tcW w:w="1200" w:type="dxa"/>
            <w:tcBorders>
              <w:left w:val="single" w:sz="4" w:space="0" w:color="auto"/>
            </w:tcBorders>
          </w:tcPr>
          <w:p w:rsidR="000F3193" w:rsidRDefault="000F3193"/>
        </w:tc>
        <w:tc>
          <w:tcPr>
            <w:tcW w:w="2822" w:type="dxa"/>
            <w:tcBorders>
              <w:left w:val="single" w:sz="4" w:space="0" w:color="auto"/>
            </w:tcBorders>
          </w:tcPr>
          <w:p w:rsidR="000F3193" w:rsidRDefault="000F3193"/>
        </w:tc>
      </w:tr>
    </w:tbl>
    <w:p w:rsidR="001C715D" w:rsidRDefault="001C715D">
      <w:pPr>
        <w:sectPr w:rsidR="001C715D" w:rsidSect="0026767F">
          <w:pgSz w:w="16383" w:h="11906" w:orient="landscape"/>
          <w:pgMar w:top="851" w:right="851" w:bottom="851" w:left="851" w:header="720" w:footer="720" w:gutter="0"/>
          <w:cols w:space="720"/>
        </w:sectPr>
      </w:pPr>
    </w:p>
    <w:p w:rsidR="001C715D" w:rsidRPr="00B916C8" w:rsidRDefault="0026767F">
      <w:pPr>
        <w:spacing w:after="0"/>
        <w:ind w:left="120"/>
        <w:rPr>
          <w:lang w:val="ru-RU"/>
        </w:rPr>
      </w:pPr>
      <w:bookmarkStart w:id="38" w:name="block-10392302"/>
      <w:bookmarkEnd w:id="37"/>
      <w:r w:rsidRPr="00B916C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1C715D" w:rsidRPr="00B916C8" w:rsidRDefault="0026767F">
      <w:pPr>
        <w:spacing w:after="0" w:line="480" w:lineRule="auto"/>
        <w:ind w:left="120"/>
        <w:rPr>
          <w:lang w:val="ru-RU"/>
        </w:rPr>
      </w:pPr>
      <w:r w:rsidRPr="00B916C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F2BD6" w:rsidRPr="000F2BD6" w:rsidRDefault="000F2BD6" w:rsidP="000F2BD6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F2BD6">
        <w:rPr>
          <w:rFonts w:ascii="Times New Roman" w:eastAsia="Calibri" w:hAnsi="Times New Roman" w:cs="Times New Roman"/>
          <w:sz w:val="28"/>
          <w:szCs w:val="28"/>
          <w:lang w:val="ru-RU"/>
        </w:rPr>
        <w:t>Климанова Л.Ф., Голованова М.В, Горецкий В.Г. Литературное чтение 3 класс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2-х частях, Москва</w:t>
      </w:r>
      <w:r w:rsidRPr="000F2BD6">
        <w:rPr>
          <w:rFonts w:ascii="Times New Roman" w:eastAsia="Calibri" w:hAnsi="Times New Roman" w:cs="Times New Roman"/>
          <w:sz w:val="28"/>
          <w:szCs w:val="28"/>
          <w:lang w:val="ru-RU"/>
        </w:rPr>
        <w:t>: Просвещение, 2020</w:t>
      </w:r>
    </w:p>
    <w:p w:rsidR="001C715D" w:rsidRPr="00B916C8" w:rsidRDefault="001C715D">
      <w:pPr>
        <w:spacing w:after="0"/>
        <w:ind w:left="120"/>
        <w:rPr>
          <w:lang w:val="ru-RU"/>
        </w:rPr>
      </w:pPr>
    </w:p>
    <w:p w:rsidR="001C715D" w:rsidRPr="00B916C8" w:rsidRDefault="0026767F">
      <w:pPr>
        <w:spacing w:after="0" w:line="480" w:lineRule="auto"/>
        <w:ind w:left="120"/>
        <w:rPr>
          <w:lang w:val="ru-RU"/>
        </w:rPr>
      </w:pPr>
      <w:r w:rsidRPr="00B916C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C715D" w:rsidRPr="0055467F" w:rsidRDefault="00E21EAB" w:rsidP="00E21EAB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1.</w:t>
      </w:r>
      <w:r w:rsidR="0055467F" w:rsidRPr="0055467F">
        <w:rPr>
          <w:rFonts w:ascii="Times New Roman" w:eastAsia="Calibri" w:hAnsi="Times New Roman" w:cs="Times New Roman"/>
          <w:sz w:val="28"/>
          <w:szCs w:val="28"/>
          <w:lang w:val="ru-RU"/>
        </w:rPr>
        <w:t>Климанова Л. Ф. Уроки литературного чтения: Методическое пособие к у</w:t>
      </w:r>
      <w:r w:rsidR="0055467F">
        <w:rPr>
          <w:rFonts w:ascii="Times New Roman" w:eastAsia="Calibri" w:hAnsi="Times New Roman" w:cs="Times New Roman"/>
          <w:sz w:val="28"/>
          <w:szCs w:val="28"/>
          <w:lang w:val="ru-RU"/>
        </w:rPr>
        <w:t>чебнику «Литературное чтение»: 4 класс. – Москва</w:t>
      </w:r>
      <w:r w:rsidR="0055467F" w:rsidRPr="0055467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Просвещение, </w:t>
      </w:r>
      <w:r w:rsidR="0055467F">
        <w:rPr>
          <w:rFonts w:ascii="Times New Roman" w:eastAsia="Calibri" w:hAnsi="Times New Roman" w:cs="Times New Roman"/>
          <w:sz w:val="28"/>
          <w:szCs w:val="28"/>
          <w:lang w:val="ru-RU"/>
        </w:rPr>
        <w:t>2021</w:t>
      </w:r>
      <w:r w:rsidR="0055467F" w:rsidRPr="0055467F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E21EAB" w:rsidRPr="00E21EAB" w:rsidRDefault="00E21EAB" w:rsidP="00E21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</w:t>
      </w:r>
      <w:r w:rsidRPr="00E21E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С.В. Кутявина Литературное чтение 1-4 классы: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21E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методическое пособие для учителя: Климановой, В.Г. Горецкого, М.В. Головановой и др., выпущенным с 2019 г. по н. в. —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Москва</w:t>
      </w:r>
      <w:r w:rsidRPr="00E21E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Просв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ещение.</w:t>
      </w:r>
      <w:bookmarkStart w:id="39" w:name="_GoBack"/>
      <w:bookmarkEnd w:id="39"/>
    </w:p>
    <w:p w:rsidR="001C715D" w:rsidRPr="00B916C8" w:rsidRDefault="001C715D">
      <w:pPr>
        <w:spacing w:after="0"/>
        <w:ind w:left="120"/>
        <w:rPr>
          <w:lang w:val="ru-RU"/>
        </w:rPr>
      </w:pPr>
    </w:p>
    <w:p w:rsidR="001C715D" w:rsidRDefault="0026767F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26767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5495"/>
        <w:gridCol w:w="3827"/>
      </w:tblGrid>
      <w:tr w:rsidR="00C21285" w:rsidRPr="00C21285" w:rsidTr="00C21285">
        <w:trPr>
          <w:trHeight w:val="515"/>
        </w:trPr>
        <w:tc>
          <w:tcPr>
            <w:tcW w:w="5495" w:type="dxa"/>
            <w:shd w:val="clear" w:color="auto" w:fill="auto"/>
          </w:tcPr>
          <w:p w:rsidR="00C21285" w:rsidRPr="00C21285" w:rsidRDefault="00C21285" w:rsidP="004279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2B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Библиотека ЦОК</w:t>
            </w:r>
          </w:p>
        </w:tc>
        <w:tc>
          <w:tcPr>
            <w:tcW w:w="3827" w:type="dxa"/>
            <w:shd w:val="clear" w:color="auto" w:fill="auto"/>
          </w:tcPr>
          <w:p w:rsidR="00C21285" w:rsidRPr="00E21EAB" w:rsidRDefault="00C21285" w:rsidP="00427953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</w:pPr>
            <w:r w:rsidRPr="00C21285"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t>https</w:t>
            </w:r>
            <w:r w:rsidRPr="00C21285">
              <w:rPr>
                <w:rFonts w:ascii="Times New Roman" w:hAnsi="Times New Roman"/>
                <w:color w:val="0070C0"/>
                <w:sz w:val="28"/>
                <w:szCs w:val="28"/>
                <w:u w:val="single"/>
                <w:lang w:val="ru-RU"/>
              </w:rPr>
              <w:t>://</w:t>
            </w:r>
            <w:r w:rsidRPr="00C21285"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t>m</w:t>
            </w:r>
            <w:r w:rsidRPr="00C21285">
              <w:rPr>
                <w:rFonts w:ascii="Times New Roman" w:hAnsi="Times New Roman"/>
                <w:color w:val="0070C0"/>
                <w:sz w:val="28"/>
                <w:szCs w:val="28"/>
                <w:u w:val="single"/>
                <w:lang w:val="ru-RU"/>
              </w:rPr>
              <w:t>.</w:t>
            </w:r>
            <w:r w:rsidRPr="00C21285"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t>edsoo</w:t>
            </w:r>
            <w:r w:rsidRPr="00C21285">
              <w:rPr>
                <w:rFonts w:ascii="Times New Roman" w:hAnsi="Times New Roman"/>
                <w:color w:val="0070C0"/>
                <w:sz w:val="28"/>
                <w:szCs w:val="28"/>
                <w:u w:val="single"/>
                <w:lang w:val="ru-RU"/>
              </w:rPr>
              <w:t>.</w:t>
            </w:r>
            <w:r w:rsidRPr="00C21285"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t>ru</w:t>
            </w:r>
            <w:r w:rsidRPr="00C21285">
              <w:rPr>
                <w:rFonts w:ascii="Times New Roman" w:hAnsi="Times New Roman"/>
                <w:color w:val="0070C0"/>
                <w:sz w:val="28"/>
                <w:szCs w:val="28"/>
                <w:u w:val="single"/>
                <w:lang w:val="ru-RU"/>
              </w:rPr>
              <w:t>/</w:t>
            </w:r>
          </w:p>
        </w:tc>
      </w:tr>
      <w:tr w:rsidR="00C21285" w:rsidRPr="00C21285" w:rsidTr="00C21285">
        <w:trPr>
          <w:trHeight w:val="515"/>
        </w:trPr>
        <w:tc>
          <w:tcPr>
            <w:tcW w:w="5495" w:type="dxa"/>
            <w:shd w:val="clear" w:color="auto" w:fill="auto"/>
          </w:tcPr>
          <w:p w:rsidR="00C21285" w:rsidRPr="00C21285" w:rsidRDefault="00C21285" w:rsidP="00427953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212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Единая коллекция Цифровых Образовательных Ресурсов</w:t>
            </w:r>
          </w:p>
        </w:tc>
        <w:tc>
          <w:tcPr>
            <w:tcW w:w="3827" w:type="dxa"/>
            <w:shd w:val="clear" w:color="auto" w:fill="auto"/>
          </w:tcPr>
          <w:p w:rsidR="00C21285" w:rsidRPr="00C21285" w:rsidRDefault="00C21285" w:rsidP="00427953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</w:pPr>
            <w:hyperlink r:id="rId144" w:history="1">
              <w:r w:rsidRPr="00C21285"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</w:rPr>
                <w:t>http</w:t>
              </w:r>
              <w:r w:rsidRPr="00C21285"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  <w:lang w:val="ru-RU"/>
                </w:rPr>
                <w:t>://</w:t>
              </w:r>
              <w:r w:rsidRPr="00C21285"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</w:rPr>
                <w:t>school</w:t>
              </w:r>
              <w:r w:rsidRPr="00C21285"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  <w:lang w:val="ru-RU"/>
                </w:rPr>
                <w:t>-</w:t>
              </w:r>
              <w:r w:rsidRPr="00C21285"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</w:rPr>
                <w:t>collection</w:t>
              </w:r>
              <w:r w:rsidRPr="00C21285"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  <w:lang w:val="ru-RU"/>
                </w:rPr>
                <w:t>.</w:t>
              </w:r>
              <w:r w:rsidRPr="00C21285"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</w:rPr>
                <w:t>edu</w:t>
              </w:r>
              <w:r w:rsidRPr="00C21285"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  <w:lang w:val="ru-RU"/>
                </w:rPr>
                <w:t>.</w:t>
              </w:r>
              <w:r w:rsidRPr="00C21285"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</w:rPr>
                <w:t>ru</w:t>
              </w:r>
            </w:hyperlink>
            <w:r w:rsidRPr="00C21285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</w:tr>
      <w:tr w:rsidR="00C21285" w:rsidRPr="00C21285" w:rsidTr="00C21285">
        <w:tc>
          <w:tcPr>
            <w:tcW w:w="5495" w:type="dxa"/>
            <w:shd w:val="clear" w:color="auto" w:fill="auto"/>
          </w:tcPr>
          <w:p w:rsidR="00C21285" w:rsidRPr="00C21285" w:rsidRDefault="00C21285" w:rsidP="0042795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285">
              <w:rPr>
                <w:rFonts w:ascii="Times New Roman" w:hAnsi="Times New Roman" w:cs="Times New Roman"/>
                <w:sz w:val="28"/>
                <w:szCs w:val="28"/>
              </w:rPr>
              <w:t>Презе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нтации уроков «Начальная школа»</w:t>
            </w:r>
          </w:p>
        </w:tc>
        <w:tc>
          <w:tcPr>
            <w:tcW w:w="3827" w:type="dxa"/>
            <w:shd w:val="clear" w:color="auto" w:fill="auto"/>
          </w:tcPr>
          <w:p w:rsidR="00C21285" w:rsidRPr="00C21285" w:rsidRDefault="00C21285" w:rsidP="00427953">
            <w:pPr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ru-RU"/>
              </w:rPr>
            </w:pPr>
            <w:hyperlink r:id="rId145" w:history="1">
              <w:r w:rsidRPr="00C21285"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</w:rPr>
                <w:t>http://nachalka.info/about/193</w:t>
              </w:r>
            </w:hyperlink>
          </w:p>
        </w:tc>
      </w:tr>
      <w:tr w:rsidR="00C21285" w:rsidRPr="00C21285" w:rsidTr="00C21285">
        <w:tc>
          <w:tcPr>
            <w:tcW w:w="5495" w:type="dxa"/>
            <w:shd w:val="clear" w:color="auto" w:fill="auto"/>
          </w:tcPr>
          <w:p w:rsidR="00C21285" w:rsidRPr="00C21285" w:rsidRDefault="00C21285" w:rsidP="0042795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C212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 иду на урок начальной школы (материалы к уроку).</w:t>
            </w:r>
          </w:p>
        </w:tc>
        <w:tc>
          <w:tcPr>
            <w:tcW w:w="3827" w:type="dxa"/>
            <w:shd w:val="clear" w:color="auto" w:fill="auto"/>
          </w:tcPr>
          <w:p w:rsidR="00C21285" w:rsidRPr="00C21285" w:rsidRDefault="00C21285" w:rsidP="00427953">
            <w:pPr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  <w:hyperlink r:id="rId146" w:history="1">
              <w:r w:rsidRPr="00C21285"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</w:rPr>
                <w:t>www.festival.1september.ru</w:t>
              </w:r>
            </w:hyperlink>
          </w:p>
        </w:tc>
      </w:tr>
      <w:tr w:rsidR="00C21285" w:rsidRPr="00C21285" w:rsidTr="00C21285">
        <w:tc>
          <w:tcPr>
            <w:tcW w:w="5495" w:type="dxa"/>
            <w:shd w:val="clear" w:color="auto" w:fill="auto"/>
          </w:tcPr>
          <w:p w:rsidR="00C21285" w:rsidRPr="00C21285" w:rsidRDefault="00C21285" w:rsidP="0042795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C212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Учебные материалы и словари на сайте «Кирилл и Мефодий».</w:t>
            </w:r>
          </w:p>
        </w:tc>
        <w:tc>
          <w:tcPr>
            <w:tcW w:w="3827" w:type="dxa"/>
            <w:shd w:val="clear" w:color="auto" w:fill="auto"/>
          </w:tcPr>
          <w:p w:rsidR="00C21285" w:rsidRPr="00C21285" w:rsidRDefault="00C21285" w:rsidP="00427953">
            <w:pPr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  <w:hyperlink r:id="rId147" w:history="1">
              <w:r w:rsidRPr="00C21285"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</w:rPr>
                <w:t>www.km.ru/education</w:t>
              </w:r>
            </w:hyperlink>
          </w:p>
        </w:tc>
      </w:tr>
      <w:tr w:rsidR="00C21285" w:rsidRPr="00C21285" w:rsidTr="00C21285">
        <w:tc>
          <w:tcPr>
            <w:tcW w:w="5495" w:type="dxa"/>
            <w:shd w:val="clear" w:color="auto" w:fill="auto"/>
          </w:tcPr>
          <w:p w:rsidR="00C21285" w:rsidRPr="00C21285" w:rsidRDefault="00C21285" w:rsidP="0042795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C212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 иду на урок начальной школы (материалы к уроку).</w:t>
            </w:r>
          </w:p>
        </w:tc>
        <w:tc>
          <w:tcPr>
            <w:tcW w:w="3827" w:type="dxa"/>
            <w:shd w:val="clear" w:color="auto" w:fill="auto"/>
          </w:tcPr>
          <w:p w:rsidR="00C21285" w:rsidRPr="00C21285" w:rsidRDefault="00C21285" w:rsidP="00427953">
            <w:pPr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  <w:r w:rsidRPr="00C2128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www.uroki.ru</w:t>
            </w:r>
          </w:p>
        </w:tc>
      </w:tr>
      <w:tr w:rsidR="00C21285" w:rsidRPr="00C21285" w:rsidTr="00C21285">
        <w:tc>
          <w:tcPr>
            <w:tcW w:w="5495" w:type="dxa"/>
            <w:shd w:val="clear" w:color="auto" w:fill="auto"/>
          </w:tcPr>
          <w:p w:rsidR="00C21285" w:rsidRPr="00C21285" w:rsidRDefault="00C21285" w:rsidP="004279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12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Сайт «Все для учителей начальной школы»</w:t>
            </w:r>
          </w:p>
        </w:tc>
        <w:tc>
          <w:tcPr>
            <w:tcW w:w="3827" w:type="dxa"/>
            <w:shd w:val="clear" w:color="auto" w:fill="auto"/>
          </w:tcPr>
          <w:p w:rsidR="00C21285" w:rsidRPr="00C21285" w:rsidRDefault="00C21285" w:rsidP="00427953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</w:pPr>
            <w:hyperlink r:id="rId148" w:history="1">
              <w:r w:rsidRPr="00C21285">
                <w:rPr>
                  <w:rFonts w:ascii="Times New Roman" w:hAnsi="Times New Roman" w:cs="Times New Roman"/>
                  <w:bCs/>
                  <w:color w:val="0070C0"/>
                  <w:sz w:val="28"/>
                  <w:szCs w:val="28"/>
                  <w:u w:val="single"/>
                </w:rPr>
                <w:t>http</w:t>
              </w:r>
              <w:r w:rsidRPr="00C21285">
                <w:rPr>
                  <w:rFonts w:ascii="Times New Roman" w:hAnsi="Times New Roman" w:cs="Times New Roman"/>
                  <w:bCs/>
                  <w:color w:val="0070C0"/>
                  <w:sz w:val="28"/>
                  <w:szCs w:val="28"/>
                  <w:u w:val="single"/>
                  <w:lang w:val="ru-RU"/>
                </w:rPr>
                <w:t>://</w:t>
              </w:r>
              <w:r w:rsidRPr="00C21285">
                <w:rPr>
                  <w:rFonts w:ascii="Times New Roman" w:hAnsi="Times New Roman" w:cs="Times New Roman"/>
                  <w:bCs/>
                  <w:color w:val="0070C0"/>
                  <w:sz w:val="28"/>
                  <w:szCs w:val="28"/>
                  <w:u w:val="single"/>
                </w:rPr>
                <w:t>www</w:t>
              </w:r>
              <w:r w:rsidRPr="00C21285">
                <w:rPr>
                  <w:rFonts w:ascii="Times New Roman" w:hAnsi="Times New Roman" w:cs="Times New Roman"/>
                  <w:bCs/>
                  <w:color w:val="0070C0"/>
                  <w:sz w:val="28"/>
                  <w:szCs w:val="28"/>
                  <w:u w:val="single"/>
                  <w:lang w:val="ru-RU"/>
                </w:rPr>
                <w:t>.</w:t>
              </w:r>
              <w:r w:rsidRPr="00C21285">
                <w:rPr>
                  <w:rFonts w:ascii="Times New Roman" w:hAnsi="Times New Roman" w:cs="Times New Roman"/>
                  <w:bCs/>
                  <w:color w:val="0070C0"/>
                  <w:sz w:val="28"/>
                  <w:szCs w:val="28"/>
                  <w:u w:val="single"/>
                </w:rPr>
                <w:t>nsc</w:t>
              </w:r>
              <w:r w:rsidRPr="00C21285">
                <w:rPr>
                  <w:rFonts w:ascii="Times New Roman" w:hAnsi="Times New Roman" w:cs="Times New Roman"/>
                  <w:bCs/>
                  <w:color w:val="0070C0"/>
                  <w:sz w:val="28"/>
                  <w:szCs w:val="28"/>
                  <w:u w:val="single"/>
                  <w:lang w:val="ru-RU"/>
                </w:rPr>
                <w:t>.1</w:t>
              </w:r>
              <w:r w:rsidRPr="00C21285">
                <w:rPr>
                  <w:rFonts w:ascii="Times New Roman" w:hAnsi="Times New Roman" w:cs="Times New Roman"/>
                  <w:bCs/>
                  <w:color w:val="0070C0"/>
                  <w:sz w:val="28"/>
                  <w:szCs w:val="28"/>
                  <w:u w:val="single"/>
                </w:rPr>
                <w:t>september</w:t>
              </w:r>
              <w:r w:rsidRPr="00C21285">
                <w:rPr>
                  <w:rFonts w:ascii="Times New Roman" w:hAnsi="Times New Roman" w:cs="Times New Roman"/>
                  <w:bCs/>
                  <w:color w:val="0070C0"/>
                  <w:sz w:val="28"/>
                  <w:szCs w:val="28"/>
                  <w:u w:val="single"/>
                  <w:lang w:val="ru-RU"/>
                </w:rPr>
                <w:t>.</w:t>
              </w:r>
              <w:r w:rsidRPr="00C21285">
                <w:rPr>
                  <w:rFonts w:ascii="Times New Roman" w:hAnsi="Times New Roman" w:cs="Times New Roman"/>
                  <w:bCs/>
                  <w:color w:val="0070C0"/>
                  <w:sz w:val="28"/>
                  <w:szCs w:val="28"/>
                  <w:u w:val="single"/>
                </w:rPr>
                <w:t>ru</w:t>
              </w:r>
            </w:hyperlink>
          </w:p>
        </w:tc>
      </w:tr>
      <w:tr w:rsidR="00C21285" w:rsidRPr="00C21285" w:rsidTr="00C21285">
        <w:tc>
          <w:tcPr>
            <w:tcW w:w="5495" w:type="dxa"/>
            <w:shd w:val="clear" w:color="auto" w:fill="auto"/>
          </w:tcPr>
          <w:p w:rsidR="00C21285" w:rsidRPr="00C21285" w:rsidRDefault="00C21285" w:rsidP="00427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285">
              <w:rPr>
                <w:rFonts w:ascii="Times New Roman" w:hAnsi="Times New Roman" w:cs="Times New Roman"/>
                <w:sz w:val="28"/>
                <w:szCs w:val="28"/>
              </w:rPr>
              <w:t>Сайт журнала «Начальная школа»</w:t>
            </w:r>
          </w:p>
        </w:tc>
        <w:tc>
          <w:tcPr>
            <w:tcW w:w="3827" w:type="dxa"/>
            <w:shd w:val="clear" w:color="auto" w:fill="auto"/>
          </w:tcPr>
          <w:p w:rsidR="00C21285" w:rsidRPr="00C21285" w:rsidRDefault="00C21285" w:rsidP="00427953">
            <w:pPr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hyperlink r:id="rId149" w:history="1">
              <w:r w:rsidRPr="00C21285">
                <w:rPr>
                  <w:rFonts w:ascii="Times New Roman" w:hAnsi="Times New Roman" w:cs="Times New Roman"/>
                  <w:bCs/>
                  <w:color w:val="0070C0"/>
                  <w:sz w:val="28"/>
                  <w:szCs w:val="28"/>
                  <w:u w:val="single"/>
                </w:rPr>
                <w:t>http://www.n-shkola.ru</w:t>
              </w:r>
            </w:hyperlink>
          </w:p>
        </w:tc>
      </w:tr>
    </w:tbl>
    <w:p w:rsidR="001C715D" w:rsidRPr="0026767F" w:rsidRDefault="001C715D">
      <w:pPr>
        <w:spacing w:after="0" w:line="480" w:lineRule="auto"/>
        <w:ind w:left="120"/>
        <w:rPr>
          <w:lang w:val="ru-RU"/>
        </w:rPr>
      </w:pPr>
    </w:p>
    <w:bookmarkEnd w:id="38"/>
    <w:p w:rsidR="0026767F" w:rsidRPr="0026767F" w:rsidRDefault="0026767F" w:rsidP="000F2BD6">
      <w:pPr>
        <w:rPr>
          <w:lang w:val="ru-RU"/>
        </w:rPr>
      </w:pPr>
    </w:p>
    <w:sectPr w:rsidR="0026767F" w:rsidRPr="0026767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C261D"/>
    <w:multiLevelType w:val="multilevel"/>
    <w:tmpl w:val="A1B05E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42003F"/>
    <w:multiLevelType w:val="multilevel"/>
    <w:tmpl w:val="47FA95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DD4A79"/>
    <w:multiLevelType w:val="multilevel"/>
    <w:tmpl w:val="ACA4A2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873C54"/>
    <w:multiLevelType w:val="multilevel"/>
    <w:tmpl w:val="3C46AF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704A91"/>
    <w:multiLevelType w:val="multilevel"/>
    <w:tmpl w:val="E77652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1578D2"/>
    <w:multiLevelType w:val="multilevel"/>
    <w:tmpl w:val="DC4268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272619"/>
    <w:multiLevelType w:val="multilevel"/>
    <w:tmpl w:val="B0542C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2F752F"/>
    <w:multiLevelType w:val="multilevel"/>
    <w:tmpl w:val="A83C76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0A1365"/>
    <w:multiLevelType w:val="multilevel"/>
    <w:tmpl w:val="A02684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E71480"/>
    <w:multiLevelType w:val="multilevel"/>
    <w:tmpl w:val="4A46E4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84345E"/>
    <w:multiLevelType w:val="multilevel"/>
    <w:tmpl w:val="6FA21F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8A62A7"/>
    <w:multiLevelType w:val="multilevel"/>
    <w:tmpl w:val="EC7622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EC5A2C"/>
    <w:multiLevelType w:val="multilevel"/>
    <w:tmpl w:val="048850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3C4B56"/>
    <w:multiLevelType w:val="multilevel"/>
    <w:tmpl w:val="BFEE93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E607B2"/>
    <w:multiLevelType w:val="multilevel"/>
    <w:tmpl w:val="BEFC43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E41A55"/>
    <w:multiLevelType w:val="multilevel"/>
    <w:tmpl w:val="DA7683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2E32C9"/>
    <w:multiLevelType w:val="multilevel"/>
    <w:tmpl w:val="0FF46C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10A76FC"/>
    <w:multiLevelType w:val="multilevel"/>
    <w:tmpl w:val="FF3650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1C33978"/>
    <w:multiLevelType w:val="multilevel"/>
    <w:tmpl w:val="C666DD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2BE6629"/>
    <w:multiLevelType w:val="multilevel"/>
    <w:tmpl w:val="F81027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77E2032"/>
    <w:multiLevelType w:val="multilevel"/>
    <w:tmpl w:val="AFFA9B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79C26B0"/>
    <w:multiLevelType w:val="multilevel"/>
    <w:tmpl w:val="F500AB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455F66"/>
    <w:multiLevelType w:val="multilevel"/>
    <w:tmpl w:val="479EC5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8E54D7F"/>
    <w:multiLevelType w:val="multilevel"/>
    <w:tmpl w:val="B296AD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9F92320"/>
    <w:multiLevelType w:val="multilevel"/>
    <w:tmpl w:val="75EC4C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35B13D1"/>
    <w:multiLevelType w:val="multilevel"/>
    <w:tmpl w:val="C29C56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7A47CD"/>
    <w:multiLevelType w:val="multilevel"/>
    <w:tmpl w:val="9482BB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01048B"/>
    <w:multiLevelType w:val="multilevel"/>
    <w:tmpl w:val="DF8818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16C3859"/>
    <w:multiLevelType w:val="multilevel"/>
    <w:tmpl w:val="C5B8AD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84D1EBF"/>
    <w:multiLevelType w:val="multilevel"/>
    <w:tmpl w:val="58C28D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8E90F70"/>
    <w:multiLevelType w:val="multilevel"/>
    <w:tmpl w:val="E9B6A7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755298"/>
    <w:multiLevelType w:val="multilevel"/>
    <w:tmpl w:val="C6343F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6171A3"/>
    <w:multiLevelType w:val="multilevel"/>
    <w:tmpl w:val="718A1C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357319D"/>
    <w:multiLevelType w:val="multilevel"/>
    <w:tmpl w:val="3DEC08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C356202"/>
    <w:multiLevelType w:val="multilevel"/>
    <w:tmpl w:val="861EC0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C5A6B81"/>
    <w:multiLevelType w:val="multilevel"/>
    <w:tmpl w:val="1DEC65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DD3B25"/>
    <w:multiLevelType w:val="multilevel"/>
    <w:tmpl w:val="626641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3"/>
  </w:num>
  <w:num w:numId="3">
    <w:abstractNumId w:val="35"/>
  </w:num>
  <w:num w:numId="4">
    <w:abstractNumId w:val="22"/>
  </w:num>
  <w:num w:numId="5">
    <w:abstractNumId w:val="30"/>
  </w:num>
  <w:num w:numId="6">
    <w:abstractNumId w:val="24"/>
  </w:num>
  <w:num w:numId="7">
    <w:abstractNumId w:val="17"/>
  </w:num>
  <w:num w:numId="8">
    <w:abstractNumId w:val="10"/>
  </w:num>
  <w:num w:numId="9">
    <w:abstractNumId w:val="25"/>
  </w:num>
  <w:num w:numId="10">
    <w:abstractNumId w:val="20"/>
  </w:num>
  <w:num w:numId="11">
    <w:abstractNumId w:val="31"/>
  </w:num>
  <w:num w:numId="12">
    <w:abstractNumId w:val="0"/>
  </w:num>
  <w:num w:numId="13">
    <w:abstractNumId w:val="4"/>
  </w:num>
  <w:num w:numId="14">
    <w:abstractNumId w:val="7"/>
  </w:num>
  <w:num w:numId="15">
    <w:abstractNumId w:val="11"/>
  </w:num>
  <w:num w:numId="16">
    <w:abstractNumId w:val="33"/>
  </w:num>
  <w:num w:numId="17">
    <w:abstractNumId w:val="36"/>
  </w:num>
  <w:num w:numId="18">
    <w:abstractNumId w:val="16"/>
  </w:num>
  <w:num w:numId="19">
    <w:abstractNumId w:val="5"/>
  </w:num>
  <w:num w:numId="20">
    <w:abstractNumId w:val="34"/>
  </w:num>
  <w:num w:numId="21">
    <w:abstractNumId w:val="32"/>
  </w:num>
  <w:num w:numId="22">
    <w:abstractNumId w:val="15"/>
  </w:num>
  <w:num w:numId="23">
    <w:abstractNumId w:val="12"/>
  </w:num>
  <w:num w:numId="24">
    <w:abstractNumId w:val="27"/>
  </w:num>
  <w:num w:numId="25">
    <w:abstractNumId w:val="29"/>
  </w:num>
  <w:num w:numId="26">
    <w:abstractNumId w:val="1"/>
  </w:num>
  <w:num w:numId="27">
    <w:abstractNumId w:val="26"/>
  </w:num>
  <w:num w:numId="28">
    <w:abstractNumId w:val="2"/>
  </w:num>
  <w:num w:numId="29">
    <w:abstractNumId w:val="19"/>
  </w:num>
  <w:num w:numId="30">
    <w:abstractNumId w:val="14"/>
  </w:num>
  <w:num w:numId="31">
    <w:abstractNumId w:val="28"/>
  </w:num>
  <w:num w:numId="32">
    <w:abstractNumId w:val="8"/>
  </w:num>
  <w:num w:numId="33">
    <w:abstractNumId w:val="23"/>
  </w:num>
  <w:num w:numId="34">
    <w:abstractNumId w:val="21"/>
  </w:num>
  <w:num w:numId="35">
    <w:abstractNumId w:val="13"/>
  </w:num>
  <w:num w:numId="36">
    <w:abstractNumId w:val="6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C715D"/>
    <w:rsid w:val="000F2BD6"/>
    <w:rsid w:val="000F3193"/>
    <w:rsid w:val="001C715D"/>
    <w:rsid w:val="0026767F"/>
    <w:rsid w:val="0055467F"/>
    <w:rsid w:val="005C350F"/>
    <w:rsid w:val="006573D5"/>
    <w:rsid w:val="00B36126"/>
    <w:rsid w:val="00B916C8"/>
    <w:rsid w:val="00C21285"/>
    <w:rsid w:val="00E2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2414D-4D2C-44D5-B6CC-5740216A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4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29f70aa" TargetMode="External"/><Relationship Id="rId117" Type="http://schemas.openxmlformats.org/officeDocument/2006/relationships/hyperlink" Target="https://m.edsoo.ru/f29f539a" TargetMode="External"/><Relationship Id="rId21" Type="http://schemas.openxmlformats.org/officeDocument/2006/relationships/hyperlink" Target="https://m.edsoo.ru/f29f6952" TargetMode="External"/><Relationship Id="rId42" Type="http://schemas.openxmlformats.org/officeDocument/2006/relationships/hyperlink" Target="https://m.edsoo.ru/f29f85c2" TargetMode="External"/><Relationship Id="rId47" Type="http://schemas.openxmlformats.org/officeDocument/2006/relationships/hyperlink" Target="https://m.edsoo.ru/f29f9558" TargetMode="External"/><Relationship Id="rId63" Type="http://schemas.openxmlformats.org/officeDocument/2006/relationships/hyperlink" Target="https://m.edsoo.ru/f29f9b34" TargetMode="External"/><Relationship Id="rId68" Type="http://schemas.openxmlformats.org/officeDocument/2006/relationships/hyperlink" Target="https://m.edsoo.ru/f29f9c42" TargetMode="External"/><Relationship Id="rId84" Type="http://schemas.openxmlformats.org/officeDocument/2006/relationships/hyperlink" Target="https://m.edsoo.ru/f29fecba" TargetMode="External"/><Relationship Id="rId89" Type="http://schemas.openxmlformats.org/officeDocument/2006/relationships/hyperlink" Target="https://m.edsoo.ru/f29fede6" TargetMode="External"/><Relationship Id="rId112" Type="http://schemas.openxmlformats.org/officeDocument/2006/relationships/hyperlink" Target="https://m.edsoo.ru/f29fc30c" TargetMode="External"/><Relationship Id="rId133" Type="http://schemas.openxmlformats.org/officeDocument/2006/relationships/hyperlink" Target="https://m.edsoo.ru/f2a08986" TargetMode="External"/><Relationship Id="rId138" Type="http://schemas.openxmlformats.org/officeDocument/2006/relationships/hyperlink" Target="https://m.edsoo.ru/f2a09674" TargetMode="External"/><Relationship Id="rId16" Type="http://schemas.openxmlformats.org/officeDocument/2006/relationships/hyperlink" Target="https://m.edsoo.ru/7f412cec" TargetMode="External"/><Relationship Id="rId107" Type="http://schemas.openxmlformats.org/officeDocument/2006/relationships/hyperlink" Target="https://m.edsoo.ru/f29fc5f0" TargetMode="External"/><Relationship Id="rId11" Type="http://schemas.openxmlformats.org/officeDocument/2006/relationships/hyperlink" Target="https://m.edsoo.ru/7f412cec" TargetMode="External"/><Relationship Id="rId32" Type="http://schemas.openxmlformats.org/officeDocument/2006/relationships/hyperlink" Target="https://m.edsoo.ru/f29f7956" TargetMode="External"/><Relationship Id="rId37" Type="http://schemas.openxmlformats.org/officeDocument/2006/relationships/hyperlink" Target="https://m.edsoo.ru/f29f7ba4" TargetMode="External"/><Relationship Id="rId53" Type="http://schemas.openxmlformats.org/officeDocument/2006/relationships/hyperlink" Target="https://m.edsoo.ru/f29fa8ae" TargetMode="External"/><Relationship Id="rId58" Type="http://schemas.openxmlformats.org/officeDocument/2006/relationships/hyperlink" Target="https://m.edsoo.ru/f2a0a5e2" TargetMode="External"/><Relationship Id="rId74" Type="http://schemas.openxmlformats.org/officeDocument/2006/relationships/hyperlink" Target="https://m.edsoo.ru/f29fb7e0" TargetMode="External"/><Relationship Id="rId79" Type="http://schemas.openxmlformats.org/officeDocument/2006/relationships/hyperlink" Target="https://m.edsoo.ru/f29ff336" TargetMode="External"/><Relationship Id="rId102" Type="http://schemas.openxmlformats.org/officeDocument/2006/relationships/hyperlink" Target="https://m.edsoo.ru/f29fe12a" TargetMode="External"/><Relationship Id="rId123" Type="http://schemas.openxmlformats.org/officeDocument/2006/relationships/hyperlink" Target="https://m.edsoo.ru/f29f61c8" TargetMode="External"/><Relationship Id="rId128" Type="http://schemas.openxmlformats.org/officeDocument/2006/relationships/hyperlink" Target="https://m.edsoo.ru/f29f8eb4" TargetMode="External"/><Relationship Id="rId144" Type="http://schemas.openxmlformats.org/officeDocument/2006/relationships/hyperlink" Target="http://school-collection.edu.ru" TargetMode="External"/><Relationship Id="rId149" Type="http://schemas.openxmlformats.org/officeDocument/2006/relationships/hyperlink" Target="http://www.n-shkola.ru" TargetMode="External"/><Relationship Id="rId5" Type="http://schemas.openxmlformats.org/officeDocument/2006/relationships/hyperlink" Target="https://m.edsoo.ru/7f412cec" TargetMode="External"/><Relationship Id="rId90" Type="http://schemas.openxmlformats.org/officeDocument/2006/relationships/hyperlink" Target="https://m.edsoo.ru/f2a0b906" TargetMode="External"/><Relationship Id="rId95" Type="http://schemas.openxmlformats.org/officeDocument/2006/relationships/hyperlink" Target="https://m.edsoo.ru/f29fe6ac" TargetMode="External"/><Relationship Id="rId22" Type="http://schemas.openxmlformats.org/officeDocument/2006/relationships/hyperlink" Target="https://m.edsoo.ru/f29f6d1c" TargetMode="External"/><Relationship Id="rId27" Type="http://schemas.openxmlformats.org/officeDocument/2006/relationships/hyperlink" Target="https://m.edsoo.ru/f29f5afc" TargetMode="External"/><Relationship Id="rId43" Type="http://schemas.openxmlformats.org/officeDocument/2006/relationships/hyperlink" Target="https://m.edsoo.ru/f29f8478" TargetMode="External"/><Relationship Id="rId48" Type="http://schemas.openxmlformats.org/officeDocument/2006/relationships/hyperlink" Target="https://m.edsoo.ru/f29f9710" TargetMode="External"/><Relationship Id="rId64" Type="http://schemas.openxmlformats.org/officeDocument/2006/relationships/hyperlink" Target="https://m.edsoo.ru/f29fa21e" TargetMode="External"/><Relationship Id="rId69" Type="http://schemas.openxmlformats.org/officeDocument/2006/relationships/hyperlink" Target="https://m.edsoo.ru/f29f9d82" TargetMode="External"/><Relationship Id="rId113" Type="http://schemas.openxmlformats.org/officeDocument/2006/relationships/hyperlink" Target="https://m.edsoo.ru/f29fc4c4" TargetMode="External"/><Relationship Id="rId118" Type="http://schemas.openxmlformats.org/officeDocument/2006/relationships/hyperlink" Target="https://m.edsoo.ru/f29f54c6" TargetMode="External"/><Relationship Id="rId134" Type="http://schemas.openxmlformats.org/officeDocument/2006/relationships/hyperlink" Target="https://m.edsoo.ru/f2a08b2a" TargetMode="External"/><Relationship Id="rId139" Type="http://schemas.openxmlformats.org/officeDocument/2006/relationships/hyperlink" Target="https://m.edsoo.ru/f2a097d2" TargetMode="External"/><Relationship Id="rId80" Type="http://schemas.openxmlformats.org/officeDocument/2006/relationships/hyperlink" Target="https://m.edsoo.ru/f29ff44e" TargetMode="External"/><Relationship Id="rId85" Type="http://schemas.openxmlformats.org/officeDocument/2006/relationships/hyperlink" Target="https://m.edsoo.ru/f29feb52" TargetMode="External"/><Relationship Id="rId150" Type="http://schemas.openxmlformats.org/officeDocument/2006/relationships/fontTable" Target="fontTable.xml"/><Relationship Id="rId12" Type="http://schemas.openxmlformats.org/officeDocument/2006/relationships/hyperlink" Target="https://m.edsoo.ru/7f412cec" TargetMode="External"/><Relationship Id="rId17" Type="http://schemas.openxmlformats.org/officeDocument/2006/relationships/hyperlink" Target="https://m.edsoo.ru/7f412cec" TargetMode="External"/><Relationship Id="rId25" Type="http://schemas.openxmlformats.org/officeDocument/2006/relationships/hyperlink" Target="https://m.edsoo.ru/f29f6f38" TargetMode="External"/><Relationship Id="rId33" Type="http://schemas.openxmlformats.org/officeDocument/2006/relationships/hyperlink" Target="https://m.edsoo.ru/f29f6ace" TargetMode="External"/><Relationship Id="rId38" Type="http://schemas.openxmlformats.org/officeDocument/2006/relationships/hyperlink" Target="https://m.edsoo.ru/f2a0a7f4" TargetMode="External"/><Relationship Id="rId46" Type="http://schemas.openxmlformats.org/officeDocument/2006/relationships/hyperlink" Target="https://m.edsoo.ru/f29f9418" TargetMode="External"/><Relationship Id="rId59" Type="http://schemas.openxmlformats.org/officeDocument/2006/relationships/hyperlink" Target="https://m.edsoo.ru/f29fd662" TargetMode="External"/><Relationship Id="rId67" Type="http://schemas.openxmlformats.org/officeDocument/2006/relationships/hyperlink" Target="https://m.edsoo.ru/f29fa11a" TargetMode="External"/><Relationship Id="rId103" Type="http://schemas.openxmlformats.org/officeDocument/2006/relationships/hyperlink" Target="https://m.edsoo.ru/f2a0c34c" TargetMode="External"/><Relationship Id="rId108" Type="http://schemas.openxmlformats.org/officeDocument/2006/relationships/hyperlink" Target="https://m.edsoo.ru/f29fc7bc" TargetMode="External"/><Relationship Id="rId116" Type="http://schemas.openxmlformats.org/officeDocument/2006/relationships/hyperlink" Target="https://m.edsoo.ru/f29f5282" TargetMode="External"/><Relationship Id="rId124" Type="http://schemas.openxmlformats.org/officeDocument/2006/relationships/hyperlink" Target="https://m.edsoo.ru/f29f5e94" TargetMode="External"/><Relationship Id="rId129" Type="http://schemas.openxmlformats.org/officeDocument/2006/relationships/hyperlink" Target="https://m.edsoo.ru/f29f8ff4" TargetMode="External"/><Relationship Id="rId137" Type="http://schemas.openxmlformats.org/officeDocument/2006/relationships/hyperlink" Target="https://m.edsoo.ru/f2a09502" TargetMode="External"/><Relationship Id="rId20" Type="http://schemas.openxmlformats.org/officeDocument/2006/relationships/hyperlink" Target="https://m.edsoo.ru/f29f67cc" TargetMode="External"/><Relationship Id="rId41" Type="http://schemas.openxmlformats.org/officeDocument/2006/relationships/hyperlink" Target="https://m.edsoo.ru/f29f8284" TargetMode="External"/><Relationship Id="rId54" Type="http://schemas.openxmlformats.org/officeDocument/2006/relationships/hyperlink" Target="https://m.edsoo.ru/f29faa20" TargetMode="External"/><Relationship Id="rId62" Type="http://schemas.openxmlformats.org/officeDocument/2006/relationships/hyperlink" Target="https://m.edsoo.ru/f2a0a6f0" TargetMode="External"/><Relationship Id="rId70" Type="http://schemas.openxmlformats.org/officeDocument/2006/relationships/hyperlink" Target="https://m.edsoo.ru/f29faec6" TargetMode="External"/><Relationship Id="rId75" Type="http://schemas.openxmlformats.org/officeDocument/2006/relationships/hyperlink" Target="https://m.edsoo.ru/f29fb8f8" TargetMode="External"/><Relationship Id="rId83" Type="http://schemas.openxmlformats.org/officeDocument/2006/relationships/hyperlink" Target="https://m.edsoo.ru/f29fe256" TargetMode="External"/><Relationship Id="rId88" Type="http://schemas.openxmlformats.org/officeDocument/2006/relationships/hyperlink" Target="https://m.edsoo.ru/f29fe8dc" TargetMode="External"/><Relationship Id="rId91" Type="http://schemas.openxmlformats.org/officeDocument/2006/relationships/hyperlink" Target="https://m.edsoo.ru/f29ff214" TargetMode="External"/><Relationship Id="rId96" Type="http://schemas.openxmlformats.org/officeDocument/2006/relationships/hyperlink" Target="https://m.edsoo.ru/f29fd216" TargetMode="External"/><Relationship Id="rId111" Type="http://schemas.openxmlformats.org/officeDocument/2006/relationships/hyperlink" Target="https://m.edsoo.ru/f29fd0f4" TargetMode="External"/><Relationship Id="rId132" Type="http://schemas.openxmlformats.org/officeDocument/2006/relationships/hyperlink" Target="https://m.edsoo.ru/f29f9300" TargetMode="External"/><Relationship Id="rId140" Type="http://schemas.openxmlformats.org/officeDocument/2006/relationships/hyperlink" Target="https://m.edsoo.ru/f2a0b348" TargetMode="External"/><Relationship Id="rId145" Type="http://schemas.openxmlformats.org/officeDocument/2006/relationships/hyperlink" Target="http://nachalka.info/about/19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2cec" TargetMode="External"/><Relationship Id="rId15" Type="http://schemas.openxmlformats.org/officeDocument/2006/relationships/hyperlink" Target="https://m.edsoo.ru/7f412cec" TargetMode="External"/><Relationship Id="rId23" Type="http://schemas.openxmlformats.org/officeDocument/2006/relationships/hyperlink" Target="https://m.edsoo.ru/f29f783e" TargetMode="External"/><Relationship Id="rId28" Type="http://schemas.openxmlformats.org/officeDocument/2006/relationships/hyperlink" Target="https://m.edsoo.ru/f29f62e0" TargetMode="External"/><Relationship Id="rId36" Type="http://schemas.openxmlformats.org/officeDocument/2006/relationships/hyperlink" Target="https://m.edsoo.ru/f29f7a78" TargetMode="External"/><Relationship Id="rId49" Type="http://schemas.openxmlformats.org/officeDocument/2006/relationships/hyperlink" Target="https://m.edsoo.ru/f29f983c" TargetMode="External"/><Relationship Id="rId57" Type="http://schemas.openxmlformats.org/officeDocument/2006/relationships/hyperlink" Target="https://m.edsoo.ru/f29fad7c" TargetMode="External"/><Relationship Id="rId106" Type="http://schemas.openxmlformats.org/officeDocument/2006/relationships/hyperlink" Target="https://m.edsoo.ru/f29fc0aa" TargetMode="External"/><Relationship Id="rId114" Type="http://schemas.openxmlformats.org/officeDocument/2006/relationships/hyperlink" Target="https://m.edsoo.ru/f2a0bee2" TargetMode="External"/><Relationship Id="rId119" Type="http://schemas.openxmlformats.org/officeDocument/2006/relationships/hyperlink" Target="https://m.edsoo.ru/f29f55de" TargetMode="External"/><Relationship Id="rId127" Type="http://schemas.openxmlformats.org/officeDocument/2006/relationships/hyperlink" Target="https://m.edsoo.ru/f2a087e2" TargetMode="External"/><Relationship Id="rId10" Type="http://schemas.openxmlformats.org/officeDocument/2006/relationships/hyperlink" Target="https://m.edsoo.ru/7f412cec" TargetMode="External"/><Relationship Id="rId31" Type="http://schemas.openxmlformats.org/officeDocument/2006/relationships/hyperlink" Target="https://m.edsoo.ru/f29f6c04" TargetMode="External"/><Relationship Id="rId44" Type="http://schemas.openxmlformats.org/officeDocument/2006/relationships/hyperlink" Target="https://m.edsoo.ru/f29f7e42" TargetMode="External"/><Relationship Id="rId52" Type="http://schemas.openxmlformats.org/officeDocument/2006/relationships/hyperlink" Target="https://m.edsoo.ru/f29fa7a0" TargetMode="External"/><Relationship Id="rId60" Type="http://schemas.openxmlformats.org/officeDocument/2006/relationships/hyperlink" Target="https://m.edsoo.ru/f29fdb80" TargetMode="External"/><Relationship Id="rId65" Type="http://schemas.openxmlformats.org/officeDocument/2006/relationships/hyperlink" Target="https://m.edsoo.ru/f29fa002" TargetMode="External"/><Relationship Id="rId73" Type="http://schemas.openxmlformats.org/officeDocument/2006/relationships/hyperlink" Target="https://m.edsoo.ru/f29fb556" TargetMode="External"/><Relationship Id="rId78" Type="http://schemas.openxmlformats.org/officeDocument/2006/relationships/hyperlink" Target="https://m.edsoo.ru/f29fef08" TargetMode="External"/><Relationship Id="rId81" Type="http://schemas.openxmlformats.org/officeDocument/2006/relationships/hyperlink" Target="https://m.edsoo.ru/f29fe36e" TargetMode="External"/><Relationship Id="rId86" Type="http://schemas.openxmlformats.org/officeDocument/2006/relationships/hyperlink" Target="https://m.edsoo.ru/f29fe9ea" TargetMode="External"/><Relationship Id="rId94" Type="http://schemas.openxmlformats.org/officeDocument/2006/relationships/hyperlink" Target="https://m.edsoo.ru/f29fd43c" TargetMode="External"/><Relationship Id="rId99" Type="http://schemas.openxmlformats.org/officeDocument/2006/relationships/hyperlink" Target="https://m.edsoo.ru/f2a0a4b6" TargetMode="External"/><Relationship Id="rId101" Type="http://schemas.openxmlformats.org/officeDocument/2006/relationships/hyperlink" Target="https://m.edsoo.ru/f2a09dd6" TargetMode="External"/><Relationship Id="rId122" Type="http://schemas.openxmlformats.org/officeDocument/2006/relationships/hyperlink" Target="https://m.edsoo.ru/f29f60a6" TargetMode="External"/><Relationship Id="rId130" Type="http://schemas.openxmlformats.org/officeDocument/2006/relationships/hyperlink" Target="https://m.edsoo.ru/f29f91d4" TargetMode="External"/><Relationship Id="rId135" Type="http://schemas.openxmlformats.org/officeDocument/2006/relationships/hyperlink" Target="https://m.edsoo.ru/f2a08cb0" TargetMode="External"/><Relationship Id="rId143" Type="http://schemas.openxmlformats.org/officeDocument/2006/relationships/hyperlink" Target="https://m.edsoo.ru/f2a0c9fa" TargetMode="External"/><Relationship Id="rId148" Type="http://schemas.openxmlformats.org/officeDocument/2006/relationships/hyperlink" Target="http://www.nsc.1september.ru" TargetMode="External"/><Relationship Id="rId15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2cec" TargetMode="External"/><Relationship Id="rId13" Type="http://schemas.openxmlformats.org/officeDocument/2006/relationships/hyperlink" Target="https://m.edsoo.ru/7f412cec" TargetMode="External"/><Relationship Id="rId18" Type="http://schemas.openxmlformats.org/officeDocument/2006/relationships/hyperlink" Target="https://m.edsoo.ru/7f412cec" TargetMode="External"/><Relationship Id="rId39" Type="http://schemas.openxmlformats.org/officeDocument/2006/relationships/hyperlink" Target="https://m.edsoo.ru/f2a0bdc0" TargetMode="External"/><Relationship Id="rId109" Type="http://schemas.openxmlformats.org/officeDocument/2006/relationships/hyperlink" Target="https://m.edsoo.ru/f29fcd02" TargetMode="External"/><Relationship Id="rId34" Type="http://schemas.openxmlformats.org/officeDocument/2006/relationships/hyperlink" Target="https://m.edsoo.ru/f2a0aa06" TargetMode="External"/><Relationship Id="rId50" Type="http://schemas.openxmlformats.org/officeDocument/2006/relationships/hyperlink" Target="https://m.edsoo.ru/f29f890a" TargetMode="External"/><Relationship Id="rId55" Type="http://schemas.openxmlformats.org/officeDocument/2006/relationships/hyperlink" Target="https://m.edsoo.ru/f29fab56" TargetMode="External"/><Relationship Id="rId76" Type="http://schemas.openxmlformats.org/officeDocument/2006/relationships/hyperlink" Target="https://m.edsoo.ru/f2a0afd8" TargetMode="External"/><Relationship Id="rId97" Type="http://schemas.openxmlformats.org/officeDocument/2006/relationships/hyperlink" Target="https://m.edsoo.ru/f29fd31a" TargetMode="External"/><Relationship Id="rId104" Type="http://schemas.openxmlformats.org/officeDocument/2006/relationships/hyperlink" Target="https://m.edsoo.ru/f2a0c234" TargetMode="External"/><Relationship Id="rId120" Type="http://schemas.openxmlformats.org/officeDocument/2006/relationships/hyperlink" Target="https://m.edsoo.ru/f29f56ec" TargetMode="External"/><Relationship Id="rId125" Type="http://schemas.openxmlformats.org/officeDocument/2006/relationships/hyperlink" Target="https://m.edsoo.ru/f29f5d7c" TargetMode="External"/><Relationship Id="rId141" Type="http://schemas.openxmlformats.org/officeDocument/2006/relationships/hyperlink" Target="https://m.edsoo.ru/f2a0c7c0" TargetMode="External"/><Relationship Id="rId146" Type="http://schemas.openxmlformats.org/officeDocument/2006/relationships/hyperlink" Target="http://www.festival.1september.ru" TargetMode="External"/><Relationship Id="rId7" Type="http://schemas.openxmlformats.org/officeDocument/2006/relationships/hyperlink" Target="https://m.edsoo.ru/7f412cec" TargetMode="External"/><Relationship Id="rId71" Type="http://schemas.openxmlformats.org/officeDocument/2006/relationships/hyperlink" Target="https://m.edsoo.ru/f29fb682" TargetMode="External"/><Relationship Id="rId92" Type="http://schemas.openxmlformats.org/officeDocument/2006/relationships/hyperlink" Target="https://m.edsoo.ru/f29fba1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9f76cc" TargetMode="External"/><Relationship Id="rId24" Type="http://schemas.openxmlformats.org/officeDocument/2006/relationships/hyperlink" Target="https://m.edsoo.ru/f29f6e34" TargetMode="External"/><Relationship Id="rId40" Type="http://schemas.openxmlformats.org/officeDocument/2006/relationships/hyperlink" Target="https://m.edsoo.ru/f29f7cbc" TargetMode="External"/><Relationship Id="rId45" Type="http://schemas.openxmlformats.org/officeDocument/2006/relationships/hyperlink" Target="https://m.edsoo.ru/f29f86d0" TargetMode="External"/><Relationship Id="rId66" Type="http://schemas.openxmlformats.org/officeDocument/2006/relationships/hyperlink" Target="https://m.edsoo.ru/f29f9ee0" TargetMode="External"/><Relationship Id="rId87" Type="http://schemas.openxmlformats.org/officeDocument/2006/relationships/hyperlink" Target="https://m.edsoo.ru/f29fe7c4" TargetMode="External"/><Relationship Id="rId110" Type="http://schemas.openxmlformats.org/officeDocument/2006/relationships/hyperlink" Target="https://m.edsoo.ru/f29fce92" TargetMode="External"/><Relationship Id="rId115" Type="http://schemas.openxmlformats.org/officeDocument/2006/relationships/hyperlink" Target="https://m.edsoo.ru/f2a0c45a" TargetMode="External"/><Relationship Id="rId131" Type="http://schemas.openxmlformats.org/officeDocument/2006/relationships/hyperlink" Target="https://m.edsoo.ru/f29f9300" TargetMode="External"/><Relationship Id="rId136" Type="http://schemas.openxmlformats.org/officeDocument/2006/relationships/hyperlink" Target="https://m.edsoo.ru/f2a09372" TargetMode="External"/><Relationship Id="rId61" Type="http://schemas.openxmlformats.org/officeDocument/2006/relationships/hyperlink" Target="https://m.edsoo.ru/f29fdcc0" TargetMode="External"/><Relationship Id="rId82" Type="http://schemas.openxmlformats.org/officeDocument/2006/relationships/hyperlink" Target="https://m.edsoo.ru/f2a08300" TargetMode="External"/><Relationship Id="rId19" Type="http://schemas.openxmlformats.org/officeDocument/2006/relationships/hyperlink" Target="https://m.edsoo.ru/7f412cec" TargetMode="External"/><Relationship Id="rId14" Type="http://schemas.openxmlformats.org/officeDocument/2006/relationships/hyperlink" Target="https://m.edsoo.ru/7f412cec" TargetMode="External"/><Relationship Id="rId30" Type="http://schemas.openxmlformats.org/officeDocument/2006/relationships/hyperlink" Target="https://m.edsoo.ru/f29f6ace" TargetMode="External"/><Relationship Id="rId35" Type="http://schemas.openxmlformats.org/officeDocument/2006/relationships/hyperlink" Target="https://m.edsoo.ru/f2a0a36c" TargetMode="External"/><Relationship Id="rId56" Type="http://schemas.openxmlformats.org/officeDocument/2006/relationships/hyperlink" Target="https://m.edsoo.ru/f29fac6e" TargetMode="External"/><Relationship Id="rId77" Type="http://schemas.openxmlformats.org/officeDocument/2006/relationships/hyperlink" Target="https://m.edsoo.ru/f2a0b1c2" TargetMode="External"/><Relationship Id="rId100" Type="http://schemas.openxmlformats.org/officeDocument/2006/relationships/hyperlink" Target="https://m.edsoo.ru/f29fc1b8" TargetMode="External"/><Relationship Id="rId105" Type="http://schemas.openxmlformats.org/officeDocument/2006/relationships/hyperlink" Target="https://m.edsoo.ru/f29fbf6a" TargetMode="External"/><Relationship Id="rId126" Type="http://schemas.openxmlformats.org/officeDocument/2006/relationships/hyperlink" Target="https://m.edsoo.ru/f29fded2" TargetMode="External"/><Relationship Id="rId147" Type="http://schemas.openxmlformats.org/officeDocument/2006/relationships/hyperlink" Target="http://www.km.ru/education" TargetMode="External"/><Relationship Id="rId8" Type="http://schemas.openxmlformats.org/officeDocument/2006/relationships/hyperlink" Target="https://m.edsoo.ru/7f412cec" TargetMode="External"/><Relationship Id="rId51" Type="http://schemas.openxmlformats.org/officeDocument/2006/relationships/hyperlink" Target="https://m.edsoo.ru/f29fa66a" TargetMode="External"/><Relationship Id="rId72" Type="http://schemas.openxmlformats.org/officeDocument/2006/relationships/hyperlink" Target="https://m.edsoo.ru/f29fb420" TargetMode="External"/><Relationship Id="rId93" Type="http://schemas.openxmlformats.org/officeDocument/2006/relationships/hyperlink" Target="https://m.edsoo.ru/f29fbb28" TargetMode="External"/><Relationship Id="rId98" Type="http://schemas.openxmlformats.org/officeDocument/2006/relationships/hyperlink" Target="https://m.edsoo.ru/f29fd554" TargetMode="External"/><Relationship Id="rId121" Type="http://schemas.openxmlformats.org/officeDocument/2006/relationships/hyperlink" Target="https://m.edsoo.ru/f29f5c50" TargetMode="External"/><Relationship Id="rId142" Type="http://schemas.openxmlformats.org/officeDocument/2006/relationships/hyperlink" Target="https://m.edsoo.ru/f2a0c8ec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36</Pages>
  <Words>9186</Words>
  <Characters>52361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9</cp:revision>
  <dcterms:created xsi:type="dcterms:W3CDTF">2023-09-26T22:35:00Z</dcterms:created>
  <dcterms:modified xsi:type="dcterms:W3CDTF">2023-09-27T23:27:00Z</dcterms:modified>
</cp:coreProperties>
</file>